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E7E6E6" w:themeColor="background2"/>
  <w:body>
    <w:p w:rsidR="00134EC7" w:rsidRPr="00134EC7" w:rsidRDefault="00A02430">
      <w:pPr>
        <w:pStyle w:val="NoSpacing"/>
        <w:spacing w:before="1540" w:after="240"/>
        <w:jc w:val="center"/>
        <w:rPr>
          <w:color w:val="4472C4"/>
        </w:rPr>
      </w:pPr>
      <w:r>
        <w:rPr>
          <w:noProof/>
          <w:color w:val="4472C4"/>
        </w:rPr>
        <w:drawing>
          <wp:inline distT="0" distB="0" distL="0" distR="0">
            <wp:extent cx="2274124" cy="1536065"/>
            <wp:effectExtent l="0" t="0" r="0" b="6985"/>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2439" cy="1548436"/>
                    </a:xfrm>
                    <a:prstGeom prst="rect">
                      <a:avLst/>
                    </a:prstGeom>
                    <a:noFill/>
                    <a:ln>
                      <a:noFill/>
                    </a:ln>
                  </pic:spPr>
                </pic:pic>
              </a:graphicData>
            </a:graphic>
          </wp:inline>
        </w:drawing>
      </w:r>
    </w:p>
    <w:p w:rsidR="00134EC7" w:rsidRPr="00134EC7" w:rsidRDefault="00134EC7" w:rsidP="00134EC7">
      <w:pPr>
        <w:pStyle w:val="NoSpacing"/>
        <w:pBdr>
          <w:top w:val="single" w:sz="6" w:space="6" w:color="4472C4"/>
          <w:bottom w:val="single" w:sz="6" w:space="6" w:color="4472C4"/>
        </w:pBdr>
        <w:spacing w:after="240"/>
        <w:jc w:val="center"/>
        <w:rPr>
          <w:rFonts w:ascii="Calibri Light" w:eastAsia="Times New Roman" w:hAnsi="Calibri Light"/>
          <w:caps/>
          <w:color w:val="4472C4"/>
          <w:sz w:val="80"/>
          <w:szCs w:val="80"/>
        </w:rPr>
      </w:pPr>
      <w:r>
        <w:rPr>
          <w:rFonts w:ascii="Calibri Light" w:eastAsia="Times New Roman" w:hAnsi="Calibri Light"/>
          <w:caps/>
          <w:sz w:val="72"/>
          <w:szCs w:val="72"/>
        </w:rPr>
        <w:t xml:space="preserve"> </w:t>
      </w:r>
      <w:r w:rsidR="00C935C2">
        <w:rPr>
          <w:rFonts w:ascii="Calibri Light" w:eastAsia="Times New Roman" w:hAnsi="Calibri Light"/>
          <w:caps/>
          <w:sz w:val="72"/>
          <w:szCs w:val="72"/>
        </w:rPr>
        <w:t xml:space="preserve">2023 </w:t>
      </w:r>
      <w:r>
        <w:rPr>
          <w:rFonts w:ascii="Calibri Light" w:eastAsia="Times New Roman" w:hAnsi="Calibri Light"/>
          <w:caps/>
          <w:sz w:val="72"/>
          <w:szCs w:val="72"/>
        </w:rPr>
        <w:t>Annual Report</w:t>
      </w:r>
      <w:r w:rsidR="00C935C2">
        <w:rPr>
          <w:rFonts w:ascii="Calibri Light" w:eastAsia="Times New Roman" w:hAnsi="Calibri Light"/>
          <w:caps/>
          <w:sz w:val="72"/>
          <w:szCs w:val="72"/>
        </w:rPr>
        <w:t xml:space="preserve"> </w:t>
      </w:r>
    </w:p>
    <w:p w:rsidR="00134EC7" w:rsidRPr="00134EC7" w:rsidRDefault="00A02430">
      <w:pPr>
        <w:pStyle w:val="NoSpacing"/>
        <w:spacing w:before="480"/>
        <w:jc w:val="center"/>
        <w:rPr>
          <w:color w:val="4472C4"/>
        </w:rPr>
      </w:pPr>
      <w:r w:rsidRPr="00134EC7">
        <w:rPr>
          <w:noProof/>
          <w:color w:val="4472C4"/>
        </w:rPr>
        <w:drawing>
          <wp:inline distT="0" distB="0" distL="0" distR="0">
            <wp:extent cx="760730" cy="479799"/>
            <wp:effectExtent l="0" t="0" r="0" b="0"/>
            <wp:docPr id="2"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Picture 144"/>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60730" cy="479425"/>
                    </a:xfrm>
                    <a:prstGeom prst="rect">
                      <a:avLst/>
                    </a:prstGeom>
                  </pic:spPr>
                </pic:pic>
              </a:graphicData>
            </a:graphic>
          </wp:inline>
        </w:drawing>
      </w:r>
    </w:p>
    <w:p w:rsidR="00060E1F" w:rsidRDefault="00060E1F" w:rsidP="000B167B">
      <w:pPr>
        <w:rPr>
          <w:rFonts w:ascii="Palatino Linotype" w:hAnsi="Palatino Linotype"/>
          <w:b/>
          <w:bCs/>
          <w:sz w:val="22"/>
          <w:szCs w:val="22"/>
        </w:rPr>
      </w:pPr>
      <w:bookmarkStart w:id="0" w:name="_Hlk152949652"/>
    </w:p>
    <w:p w:rsidR="00060E1F" w:rsidRDefault="00060E1F" w:rsidP="000B167B">
      <w:pPr>
        <w:rPr>
          <w:rFonts w:ascii="Palatino Linotype" w:hAnsi="Palatino Linotype"/>
          <w:b/>
          <w:bCs/>
          <w:sz w:val="22"/>
          <w:szCs w:val="22"/>
        </w:rPr>
      </w:pPr>
    </w:p>
    <w:p w:rsidR="00060E1F" w:rsidRDefault="00060E1F" w:rsidP="000B167B">
      <w:pPr>
        <w:rPr>
          <w:rFonts w:ascii="Palatino Linotype" w:hAnsi="Palatino Linotype"/>
          <w:b/>
          <w:bCs/>
          <w:sz w:val="22"/>
          <w:szCs w:val="22"/>
        </w:rPr>
      </w:pPr>
    </w:p>
    <w:p w:rsidR="00060E1F" w:rsidRDefault="00060E1F" w:rsidP="000B167B">
      <w:pPr>
        <w:rPr>
          <w:rFonts w:ascii="Palatino Linotype" w:hAnsi="Palatino Linotype"/>
          <w:b/>
          <w:bCs/>
          <w:sz w:val="22"/>
          <w:szCs w:val="22"/>
        </w:rPr>
      </w:pPr>
    </w:p>
    <w:p w:rsidR="00060E1F" w:rsidRDefault="00060E1F" w:rsidP="000B167B">
      <w:pPr>
        <w:rPr>
          <w:rFonts w:ascii="Palatino Linotype" w:hAnsi="Palatino Linotype"/>
          <w:b/>
          <w:bCs/>
          <w:sz w:val="22"/>
          <w:szCs w:val="22"/>
        </w:rPr>
      </w:pPr>
    </w:p>
    <w:p w:rsidR="00060E1F" w:rsidRDefault="00060E1F" w:rsidP="000B167B">
      <w:pPr>
        <w:rPr>
          <w:rFonts w:ascii="Palatino Linotype" w:hAnsi="Palatino Linotype"/>
          <w:b/>
          <w:bCs/>
          <w:sz w:val="22"/>
          <w:szCs w:val="22"/>
        </w:rPr>
      </w:pPr>
    </w:p>
    <w:p w:rsidR="00060E1F" w:rsidRDefault="00060E1F" w:rsidP="000B167B">
      <w:pPr>
        <w:rPr>
          <w:rFonts w:ascii="Palatino Linotype" w:hAnsi="Palatino Linotype"/>
          <w:b/>
          <w:bCs/>
          <w:sz w:val="22"/>
          <w:szCs w:val="22"/>
        </w:rPr>
      </w:pPr>
    </w:p>
    <w:p w:rsidR="00060E1F" w:rsidRDefault="00060E1F" w:rsidP="000B167B">
      <w:pPr>
        <w:rPr>
          <w:rFonts w:ascii="Palatino Linotype" w:hAnsi="Palatino Linotype"/>
          <w:b/>
          <w:bCs/>
          <w:sz w:val="22"/>
          <w:szCs w:val="22"/>
        </w:rPr>
      </w:pPr>
    </w:p>
    <w:p w:rsidR="00060E1F" w:rsidRDefault="00060E1F" w:rsidP="000B167B">
      <w:pPr>
        <w:rPr>
          <w:rFonts w:ascii="Palatino Linotype" w:hAnsi="Palatino Linotype"/>
          <w:b/>
          <w:bCs/>
          <w:sz w:val="22"/>
          <w:szCs w:val="22"/>
        </w:rPr>
      </w:pPr>
    </w:p>
    <w:p w:rsidR="00060E1F" w:rsidRDefault="00060E1F" w:rsidP="000B167B">
      <w:pPr>
        <w:rPr>
          <w:rFonts w:ascii="Palatino Linotype" w:hAnsi="Palatino Linotype"/>
          <w:b/>
          <w:bCs/>
          <w:sz w:val="22"/>
          <w:szCs w:val="22"/>
        </w:rPr>
      </w:pPr>
    </w:p>
    <w:p w:rsidR="00060E1F" w:rsidRDefault="00060E1F" w:rsidP="000B167B">
      <w:pPr>
        <w:rPr>
          <w:rFonts w:ascii="Palatino Linotype" w:hAnsi="Palatino Linotype"/>
          <w:b/>
          <w:bCs/>
          <w:sz w:val="22"/>
          <w:szCs w:val="22"/>
        </w:rPr>
      </w:pPr>
    </w:p>
    <w:p w:rsidR="00060E1F" w:rsidRDefault="00060E1F" w:rsidP="000B167B">
      <w:pPr>
        <w:rPr>
          <w:rFonts w:ascii="Palatino Linotype" w:hAnsi="Palatino Linotype"/>
          <w:b/>
          <w:bCs/>
          <w:sz w:val="22"/>
          <w:szCs w:val="22"/>
        </w:rPr>
      </w:pPr>
    </w:p>
    <w:p w:rsidR="00060E1F" w:rsidRDefault="00060E1F" w:rsidP="000B167B">
      <w:pPr>
        <w:rPr>
          <w:rFonts w:ascii="Palatino Linotype" w:hAnsi="Palatino Linotype"/>
          <w:b/>
          <w:bCs/>
          <w:sz w:val="22"/>
          <w:szCs w:val="22"/>
        </w:rPr>
      </w:pPr>
    </w:p>
    <w:p w:rsidR="00060E1F" w:rsidRDefault="00060E1F" w:rsidP="000B167B">
      <w:pPr>
        <w:rPr>
          <w:rFonts w:ascii="Palatino Linotype" w:hAnsi="Palatino Linotype"/>
          <w:b/>
          <w:bCs/>
          <w:sz w:val="22"/>
          <w:szCs w:val="22"/>
        </w:rPr>
      </w:pPr>
    </w:p>
    <w:p w:rsidR="000B167B" w:rsidRPr="00060E1F" w:rsidRDefault="00060E1F" w:rsidP="000610EE">
      <w:pPr>
        <w:pStyle w:val="Title"/>
      </w:pPr>
      <w:r>
        <w:lastRenderedPageBreak/>
        <w:t>Letter from Board Chair</w:t>
      </w:r>
    </w:p>
    <w:p w:rsidR="00A31B5E" w:rsidRPr="00060E1F" w:rsidRDefault="00A31B5E" w:rsidP="00A31B5E">
      <w:pPr>
        <w:rPr>
          <w:rFonts w:ascii="Palatino Linotype" w:hAnsi="Palatino Linotype"/>
        </w:rPr>
      </w:pPr>
      <w:r w:rsidRPr="00060E1F">
        <w:rPr>
          <w:rFonts w:ascii="Palatino Linotype" w:hAnsi="Palatino Linotype"/>
        </w:rPr>
        <w:t>Greetings:</w:t>
      </w:r>
    </w:p>
    <w:p w:rsidR="00A31B5E" w:rsidRDefault="00A31B5E" w:rsidP="00A31B5E">
      <w:pPr>
        <w:rPr>
          <w:rFonts w:ascii="Palatino Linotype" w:hAnsi="Palatino Linotype"/>
        </w:rPr>
      </w:pPr>
      <w:r w:rsidRPr="00A31B5E">
        <w:rPr>
          <w:rFonts w:ascii="Palatino Linotype" w:hAnsi="Palatino Linotype"/>
        </w:rPr>
        <w:t>As we reflect upon the accomplishments and challenges of the past year, I am pleased to present the Annual Report for the Judicial Process Commission. It is with great pride and gratitude that I address you as the President, and I am immensely thankful for the dedication and hard work of each member of our Board of Directors that has contributed to our shared mission.</w:t>
      </w:r>
    </w:p>
    <w:p w:rsidR="00A31B5E" w:rsidRDefault="00A31B5E" w:rsidP="00A31B5E">
      <w:pPr>
        <w:rPr>
          <w:rFonts w:ascii="Palatino Linotype" w:hAnsi="Palatino Linotype"/>
          <w:b/>
        </w:rPr>
      </w:pPr>
      <w:r w:rsidRPr="00BB351A">
        <w:rPr>
          <w:rFonts w:ascii="Palatino Linotype" w:hAnsi="Palatino Linotype"/>
          <w:b/>
        </w:rPr>
        <w:t>A Year of Purpose and Achievement:</w:t>
      </w:r>
    </w:p>
    <w:p w:rsidR="00A31B5E" w:rsidRDefault="00A31B5E" w:rsidP="00A31B5E">
      <w:pPr>
        <w:rPr>
          <w:rFonts w:ascii="Palatino Linotype" w:hAnsi="Palatino Linotype"/>
        </w:rPr>
      </w:pPr>
      <w:r w:rsidRPr="00A31B5E">
        <w:rPr>
          <w:rFonts w:ascii="Palatino Linotype" w:hAnsi="Palatino Linotype"/>
        </w:rPr>
        <w:t xml:space="preserve">The year 2023 has been a testament to our commitment to excellence in the administration to create a just, nonviolent community. We support the rights of all people affected by the criminal justice system and promote changes to that system to help them achieve their fullest potential. </w:t>
      </w:r>
    </w:p>
    <w:p w:rsidR="00A31B5E" w:rsidRDefault="00A31B5E" w:rsidP="00A31B5E">
      <w:pPr>
        <w:rPr>
          <w:rFonts w:ascii="Palatino Linotype" w:hAnsi="Palatino Linotype"/>
          <w:b/>
        </w:rPr>
      </w:pPr>
      <w:r w:rsidRPr="00BB351A">
        <w:rPr>
          <w:rFonts w:ascii="Palatino Linotype" w:hAnsi="Palatino Linotype"/>
          <w:b/>
        </w:rPr>
        <w:t>Collaboration and Community Engagement:</w:t>
      </w:r>
    </w:p>
    <w:p w:rsidR="00A31B5E" w:rsidRDefault="00A31B5E" w:rsidP="00A31B5E">
      <w:pPr>
        <w:rPr>
          <w:rFonts w:ascii="Palatino Linotype" w:hAnsi="Palatino Linotype"/>
        </w:rPr>
      </w:pPr>
      <w:r w:rsidRPr="00A31B5E">
        <w:rPr>
          <w:rFonts w:ascii="Palatino Linotype" w:hAnsi="Palatino Linotype"/>
        </w:rPr>
        <w:t>Collaboration has been a cornerstone of our success. We have worked closely with legal professionals, community leaders, and other stakeholders to foster partnerships that strengthen the foundations of our judicial system. By engaging in meaningful dialogue and cooperation, we have broadened our impact and increased our influence in shaping positive change.</w:t>
      </w:r>
    </w:p>
    <w:p w:rsidR="00A31B5E" w:rsidRDefault="00A31B5E" w:rsidP="00A31B5E">
      <w:pPr>
        <w:rPr>
          <w:rFonts w:ascii="Palatino Linotype" w:hAnsi="Palatino Linotype"/>
          <w:b/>
        </w:rPr>
      </w:pPr>
      <w:r w:rsidRPr="00BB351A">
        <w:rPr>
          <w:rFonts w:ascii="Palatino Linotype" w:hAnsi="Palatino Linotype"/>
          <w:b/>
        </w:rPr>
        <w:t>Acknowledging Challenges and Embracing Growth:</w:t>
      </w:r>
    </w:p>
    <w:p w:rsidR="00A31B5E" w:rsidRDefault="00A31B5E" w:rsidP="00A31B5E">
      <w:pPr>
        <w:rPr>
          <w:rFonts w:ascii="Palatino Linotype" w:hAnsi="Palatino Linotype"/>
        </w:rPr>
      </w:pPr>
      <w:r w:rsidRPr="00A31B5E">
        <w:rPr>
          <w:rFonts w:ascii="Palatino Linotype" w:hAnsi="Palatino Linotype"/>
        </w:rPr>
        <w:t>While celebrating our achievements, we acknowledge the challenges that persist. As an organization, we remain steadfast in our commitment to addressing these challenges head-on, learning from them, and leveraging our experiences to fuel future growth and improvement.</w:t>
      </w:r>
    </w:p>
    <w:p w:rsidR="00A31B5E" w:rsidRDefault="00A31B5E" w:rsidP="00A31B5E">
      <w:pPr>
        <w:rPr>
          <w:rFonts w:ascii="Palatino Linotype" w:hAnsi="Palatino Linotype"/>
          <w:b/>
        </w:rPr>
      </w:pPr>
      <w:r w:rsidRPr="00BB351A">
        <w:rPr>
          <w:rFonts w:ascii="Palatino Linotype" w:hAnsi="Palatino Linotype"/>
          <w:b/>
        </w:rPr>
        <w:t>Gratitude and Appreciation:</w:t>
      </w:r>
    </w:p>
    <w:p w:rsidR="00A31B5E" w:rsidRDefault="00A31B5E" w:rsidP="00A31B5E">
      <w:pPr>
        <w:rPr>
          <w:rFonts w:ascii="Palatino Linotype" w:hAnsi="Palatino Linotype"/>
        </w:rPr>
      </w:pPr>
      <w:r w:rsidRPr="00A31B5E">
        <w:rPr>
          <w:rFonts w:ascii="Palatino Linotype" w:hAnsi="Palatino Linotype"/>
        </w:rPr>
        <w:t>I extend my heartfelt gratitude to each partner and member of the Judicial Process Commission for your unwavering dedication, passion, and hard work. It is your commitment that propels our organization forward, and I am inspired by the collective impact we have made in advancing the cause of justice.</w:t>
      </w:r>
    </w:p>
    <w:p w:rsidR="00A31B5E" w:rsidRDefault="00A31B5E" w:rsidP="00A31B5E">
      <w:pPr>
        <w:rPr>
          <w:rFonts w:ascii="Palatino Linotype" w:hAnsi="Palatino Linotype"/>
          <w:b/>
        </w:rPr>
      </w:pPr>
      <w:r w:rsidRPr="00BB351A">
        <w:rPr>
          <w:rFonts w:ascii="Palatino Linotype" w:hAnsi="Palatino Linotype"/>
          <w:b/>
        </w:rPr>
        <w:t>Looking Forward:</w:t>
      </w:r>
    </w:p>
    <w:p w:rsidR="00060E1F" w:rsidRDefault="00A31B5E" w:rsidP="00A31B5E">
      <w:pPr>
        <w:rPr>
          <w:rFonts w:ascii="Palatino Linotype" w:hAnsi="Palatino Linotype"/>
        </w:rPr>
      </w:pPr>
      <w:r w:rsidRPr="00A31B5E">
        <w:rPr>
          <w:rFonts w:ascii="Palatino Linotype" w:hAnsi="Palatino Linotype"/>
        </w:rPr>
        <w:t>As we turn the page to a new year, let us carry forward the lessons learned, the successes achieved, and the shared vision that unites us. Together, we will continue to navigate the evolving landscape of the judicial process with resilience, innovation, and an unwavering commitment to the values that define us.</w:t>
      </w:r>
    </w:p>
    <w:p w:rsidR="00A31B5E" w:rsidRPr="00060E1F" w:rsidRDefault="00A31B5E" w:rsidP="00A31B5E">
      <w:pPr>
        <w:rPr>
          <w:rFonts w:ascii="Palatino Linotype" w:hAnsi="Palatino Linotype"/>
        </w:rPr>
      </w:pPr>
      <w:r w:rsidRPr="00060E1F">
        <w:rPr>
          <w:rFonts w:ascii="Palatino Linotype" w:hAnsi="Palatino Linotype"/>
        </w:rPr>
        <w:t>Thank you for your continued support and dedication.</w:t>
      </w:r>
    </w:p>
    <w:p w:rsidR="00F15803" w:rsidRDefault="00A31B5E" w:rsidP="00A31B5E">
      <w:pPr>
        <w:rPr>
          <w:rFonts w:ascii="Palatino Linotype" w:hAnsi="Palatino Linotype"/>
        </w:rPr>
      </w:pPr>
      <w:r w:rsidRPr="00A31B5E">
        <w:rPr>
          <w:rFonts w:ascii="Palatino Linotype" w:hAnsi="Palatino Linotype"/>
        </w:rPr>
        <w:t>Sincerely,</w:t>
      </w:r>
    </w:p>
    <w:p w:rsidR="00F15803" w:rsidRPr="00F15803" w:rsidRDefault="00F15803" w:rsidP="00060E1F">
      <w:pPr>
        <w:spacing w:before="0" w:after="0" w:line="240" w:lineRule="auto"/>
        <w:rPr>
          <w:rFonts w:ascii="Palatino Linotype" w:hAnsi="Palatino Linotype"/>
        </w:rPr>
      </w:pPr>
      <w:r w:rsidRPr="00F15803">
        <w:rPr>
          <w:rFonts w:ascii="Palatino Linotype" w:hAnsi="Palatino Linotype"/>
        </w:rPr>
        <w:t>LaShana Boose</w:t>
      </w:r>
    </w:p>
    <w:p w:rsidR="00F15803" w:rsidRDefault="00F15803" w:rsidP="00060E1F">
      <w:pPr>
        <w:spacing w:before="0" w:after="0" w:line="240" w:lineRule="auto"/>
        <w:rPr>
          <w:rFonts w:ascii="Palatino Linotype" w:hAnsi="Palatino Linotype"/>
        </w:rPr>
      </w:pPr>
      <w:r w:rsidRPr="00F15803">
        <w:rPr>
          <w:rFonts w:ascii="Palatino Linotype" w:hAnsi="Palatino Linotype"/>
        </w:rPr>
        <w:t>President of the Board of Directors</w:t>
      </w:r>
    </w:p>
    <w:p w:rsidR="00576C15" w:rsidRDefault="00576C15" w:rsidP="004741A3">
      <w:pPr>
        <w:rPr>
          <w:rFonts w:ascii="Palatino Linotype" w:hAnsi="Palatino Linotype"/>
        </w:rPr>
      </w:pPr>
    </w:p>
    <w:p w:rsidR="004741A3" w:rsidRDefault="004741A3" w:rsidP="000610EE">
      <w:pPr>
        <w:pStyle w:val="Title"/>
      </w:pPr>
      <w:r w:rsidRPr="004741A3">
        <w:t>Executive Director’s Message</w:t>
      </w:r>
    </w:p>
    <w:p w:rsidR="004741A3" w:rsidRDefault="00941E2A" w:rsidP="004741A3">
      <w:pPr>
        <w:rPr>
          <w:rFonts w:ascii="Palatino Linotype" w:hAnsi="Palatino Linotype"/>
        </w:rPr>
      </w:pPr>
      <w:r>
        <w:rPr>
          <w:rFonts w:ascii="Palatino Linotype" w:hAnsi="Palatino Linotype"/>
        </w:rPr>
        <w:t>Supporters, Partners, and Friends,</w:t>
      </w:r>
    </w:p>
    <w:p w:rsidR="00576C15" w:rsidRDefault="00941E2A" w:rsidP="00CE2678">
      <w:pPr>
        <w:rPr>
          <w:rFonts w:ascii="Palatino Linotype" w:hAnsi="Palatino Linotype"/>
        </w:rPr>
      </w:pPr>
      <w:r>
        <w:rPr>
          <w:rFonts w:ascii="Palatino Linotype" w:hAnsi="Palatino Linotype"/>
        </w:rPr>
        <w:t xml:space="preserve">I am delighted to present the 2023 Annual </w:t>
      </w:r>
      <w:r w:rsidR="001247FF">
        <w:rPr>
          <w:rFonts w:ascii="Palatino Linotype" w:hAnsi="Palatino Linotype"/>
        </w:rPr>
        <w:t>R</w:t>
      </w:r>
      <w:r>
        <w:rPr>
          <w:rFonts w:ascii="Palatino Linotype" w:hAnsi="Palatino Linotype"/>
        </w:rPr>
        <w:t xml:space="preserve">eport for the Judicial Process Commission, Inc. (JPC). </w:t>
      </w:r>
      <w:r w:rsidR="00D406F7">
        <w:rPr>
          <w:rFonts w:ascii="Palatino Linotype" w:hAnsi="Palatino Linotype"/>
        </w:rPr>
        <w:t xml:space="preserve"> </w:t>
      </w:r>
      <w:r w:rsidR="00060E1F">
        <w:rPr>
          <w:rFonts w:ascii="Palatino Linotype" w:hAnsi="Palatino Linotype"/>
        </w:rPr>
        <w:t xml:space="preserve">The 2023 program year </w:t>
      </w:r>
      <w:r w:rsidR="00546A1C">
        <w:rPr>
          <w:rFonts w:ascii="Palatino Linotype" w:hAnsi="Palatino Linotype"/>
        </w:rPr>
        <w:t xml:space="preserve">was a year of opportunity and development. </w:t>
      </w:r>
      <w:r w:rsidR="00D737AB">
        <w:rPr>
          <w:rFonts w:ascii="Palatino Linotype" w:hAnsi="Palatino Linotype"/>
        </w:rPr>
        <w:t xml:space="preserve">In 2023 the agency focus was </w:t>
      </w:r>
      <w:r w:rsidR="00B3490E">
        <w:rPr>
          <w:rFonts w:ascii="Palatino Linotype" w:hAnsi="Palatino Linotype"/>
        </w:rPr>
        <w:t>c</w:t>
      </w:r>
      <w:r w:rsidR="00F041A3" w:rsidRPr="00F041A3">
        <w:rPr>
          <w:rFonts w:ascii="Palatino Linotype" w:hAnsi="Palatino Linotype"/>
        </w:rPr>
        <w:t xml:space="preserve">ommunity </w:t>
      </w:r>
      <w:r w:rsidR="00B3490E">
        <w:rPr>
          <w:rFonts w:ascii="Palatino Linotype" w:hAnsi="Palatino Linotype"/>
        </w:rPr>
        <w:t>i</w:t>
      </w:r>
      <w:r w:rsidR="00F041A3" w:rsidRPr="00F041A3">
        <w:rPr>
          <w:rFonts w:ascii="Palatino Linotype" w:hAnsi="Palatino Linotype"/>
        </w:rPr>
        <w:t xml:space="preserve">ntegration, </w:t>
      </w:r>
      <w:r w:rsidR="00B3490E">
        <w:rPr>
          <w:rFonts w:ascii="Palatino Linotype" w:hAnsi="Palatino Linotype"/>
        </w:rPr>
        <w:t>c</w:t>
      </w:r>
      <w:r w:rsidR="00F041A3" w:rsidRPr="00F041A3">
        <w:rPr>
          <w:rFonts w:ascii="Palatino Linotype" w:hAnsi="Palatino Linotype"/>
        </w:rPr>
        <w:t>ollaboration</w:t>
      </w:r>
      <w:r w:rsidR="00D737AB">
        <w:rPr>
          <w:rFonts w:ascii="Palatino Linotype" w:hAnsi="Palatino Linotype"/>
        </w:rPr>
        <w:t>,</w:t>
      </w:r>
      <w:r w:rsidR="001247FF">
        <w:rPr>
          <w:rFonts w:ascii="Palatino Linotype" w:hAnsi="Palatino Linotype"/>
        </w:rPr>
        <w:t xml:space="preserve"> </w:t>
      </w:r>
      <w:r w:rsidR="00B3490E" w:rsidRPr="00F041A3">
        <w:rPr>
          <w:rFonts w:ascii="Palatino Linotype" w:hAnsi="Palatino Linotype"/>
        </w:rPr>
        <w:t>and impact</w:t>
      </w:r>
      <w:r w:rsidR="00F041A3" w:rsidRPr="00F041A3">
        <w:rPr>
          <w:rFonts w:ascii="Palatino Linotype" w:hAnsi="Palatino Linotype"/>
        </w:rPr>
        <w:t>.</w:t>
      </w:r>
      <w:r w:rsidR="00281113">
        <w:rPr>
          <w:rFonts w:ascii="Palatino Linotype" w:hAnsi="Palatino Linotype"/>
        </w:rPr>
        <w:t xml:space="preserve"> </w:t>
      </w:r>
    </w:p>
    <w:p w:rsidR="00B3490E" w:rsidRPr="00060E1F" w:rsidRDefault="00493E19" w:rsidP="00CE2678">
      <w:pPr>
        <w:rPr>
          <w:rFonts w:ascii="Palatino Linotype" w:hAnsi="Palatino Linotype"/>
        </w:rPr>
      </w:pPr>
      <w:r>
        <w:rPr>
          <w:rFonts w:ascii="Palatino Linotype" w:hAnsi="Palatino Linotype"/>
        </w:rPr>
        <w:t xml:space="preserve">We have made significant partnerships </w:t>
      </w:r>
      <w:r w:rsidR="00A60AEC">
        <w:rPr>
          <w:rFonts w:ascii="Palatino Linotype" w:hAnsi="Palatino Linotype"/>
        </w:rPr>
        <w:t xml:space="preserve">and </w:t>
      </w:r>
      <w:r>
        <w:rPr>
          <w:rFonts w:ascii="Palatino Linotype" w:hAnsi="Palatino Linotype"/>
        </w:rPr>
        <w:t>collaborations</w:t>
      </w:r>
      <w:r w:rsidR="00A60AEC">
        <w:rPr>
          <w:rFonts w:ascii="Palatino Linotype" w:hAnsi="Palatino Linotype"/>
        </w:rPr>
        <w:t xml:space="preserve"> which has allowed us </w:t>
      </w:r>
      <w:r>
        <w:rPr>
          <w:rFonts w:ascii="Palatino Linotype" w:hAnsi="Palatino Linotype"/>
        </w:rPr>
        <w:t>expand</w:t>
      </w:r>
      <w:r w:rsidR="00546A1C">
        <w:rPr>
          <w:rFonts w:ascii="Palatino Linotype" w:hAnsi="Palatino Linotype"/>
        </w:rPr>
        <w:t xml:space="preserve"> our </w:t>
      </w:r>
      <w:r>
        <w:rPr>
          <w:rFonts w:ascii="Palatino Linotype" w:hAnsi="Palatino Linotype"/>
        </w:rPr>
        <w:t>services</w:t>
      </w:r>
      <w:r w:rsidR="00546A1C">
        <w:rPr>
          <w:rFonts w:ascii="Palatino Linotype" w:hAnsi="Palatino Linotype"/>
        </w:rPr>
        <w:t>, thus increasing JPC</w:t>
      </w:r>
      <w:r w:rsidR="001247FF">
        <w:rPr>
          <w:rFonts w:ascii="Palatino Linotype" w:hAnsi="Palatino Linotype"/>
        </w:rPr>
        <w:t>’s</w:t>
      </w:r>
      <w:r w:rsidR="00546A1C">
        <w:rPr>
          <w:rFonts w:ascii="Palatino Linotype" w:hAnsi="Palatino Linotype"/>
        </w:rPr>
        <w:t xml:space="preserve"> overall impact. </w:t>
      </w:r>
      <w:r w:rsidR="00153328">
        <w:rPr>
          <w:rFonts w:ascii="Palatino Linotype" w:hAnsi="Palatino Linotype"/>
        </w:rPr>
        <w:t>Specifically, our</w:t>
      </w:r>
      <w:r w:rsidR="00546A1C">
        <w:rPr>
          <w:rFonts w:ascii="Palatino Linotype" w:hAnsi="Palatino Linotype"/>
        </w:rPr>
        <w:t xml:space="preserve"> L</w:t>
      </w:r>
      <w:r w:rsidR="003F5201">
        <w:rPr>
          <w:rFonts w:ascii="Palatino Linotype" w:hAnsi="Palatino Linotype"/>
        </w:rPr>
        <w:t>AEPEE</w:t>
      </w:r>
      <w:r w:rsidR="00546A1C">
        <w:rPr>
          <w:rFonts w:ascii="Palatino Linotype" w:hAnsi="Palatino Linotype"/>
        </w:rPr>
        <w:t xml:space="preserve"> </w:t>
      </w:r>
      <w:r w:rsidR="00B3490E" w:rsidRPr="00B3490E">
        <w:rPr>
          <w:rFonts w:ascii="Palatino Linotype" w:hAnsi="Palatino Linotype"/>
        </w:rPr>
        <w:t xml:space="preserve">(Legal and </w:t>
      </w:r>
      <w:r w:rsidR="001247FF">
        <w:rPr>
          <w:rFonts w:ascii="Palatino Linotype" w:hAnsi="Palatino Linotype"/>
        </w:rPr>
        <w:t>E</w:t>
      </w:r>
      <w:r w:rsidR="00B3490E" w:rsidRPr="00B3490E">
        <w:rPr>
          <w:rFonts w:ascii="Palatino Linotype" w:hAnsi="Palatino Linotype"/>
        </w:rPr>
        <w:t>mployability Program</w:t>
      </w:r>
      <w:r w:rsidR="0036416A">
        <w:rPr>
          <w:rFonts w:ascii="Palatino Linotype" w:hAnsi="Palatino Linotype"/>
        </w:rPr>
        <w:t xml:space="preserve"> Expanded </w:t>
      </w:r>
      <w:r w:rsidR="00153328">
        <w:rPr>
          <w:rFonts w:ascii="Palatino Linotype" w:hAnsi="Palatino Linotype"/>
        </w:rPr>
        <w:t>Enhanced</w:t>
      </w:r>
      <w:r w:rsidR="00153328" w:rsidRPr="00B3490E">
        <w:rPr>
          <w:rFonts w:ascii="Palatino Linotype" w:hAnsi="Palatino Linotype"/>
        </w:rPr>
        <w:t>)</w:t>
      </w:r>
      <w:r w:rsidR="00153328">
        <w:rPr>
          <w:rFonts w:ascii="Palatino Linotype" w:hAnsi="Palatino Linotype"/>
        </w:rPr>
        <w:t xml:space="preserve"> department</w:t>
      </w:r>
      <w:r w:rsidR="00546A1C">
        <w:rPr>
          <w:rFonts w:ascii="Palatino Linotype" w:hAnsi="Palatino Linotype"/>
        </w:rPr>
        <w:t xml:space="preserve"> exceeded </w:t>
      </w:r>
      <w:r w:rsidR="009B1872">
        <w:rPr>
          <w:rFonts w:ascii="Palatino Linotype" w:hAnsi="Palatino Linotype"/>
        </w:rPr>
        <w:t xml:space="preserve">the previous </w:t>
      </w:r>
      <w:r w:rsidR="008B475F">
        <w:rPr>
          <w:rFonts w:ascii="Palatino Linotype" w:hAnsi="Palatino Linotype"/>
        </w:rPr>
        <w:t>year’s</w:t>
      </w:r>
      <w:r w:rsidR="009B1872">
        <w:rPr>
          <w:rFonts w:ascii="Palatino Linotype" w:hAnsi="Palatino Linotype"/>
        </w:rPr>
        <w:t xml:space="preserve"> </w:t>
      </w:r>
      <w:r w:rsidR="00546A1C">
        <w:rPr>
          <w:rFonts w:ascii="Palatino Linotype" w:hAnsi="Palatino Linotype"/>
        </w:rPr>
        <w:t>total</w:t>
      </w:r>
      <w:r w:rsidR="009B1872">
        <w:rPr>
          <w:rFonts w:ascii="Palatino Linotype" w:hAnsi="Palatino Linotype"/>
        </w:rPr>
        <w:t xml:space="preserve"> </w:t>
      </w:r>
      <w:r w:rsidR="00153328">
        <w:rPr>
          <w:rFonts w:ascii="Palatino Linotype" w:hAnsi="Palatino Linotype"/>
        </w:rPr>
        <w:t>impact,</w:t>
      </w:r>
      <w:r w:rsidR="00546A1C">
        <w:rPr>
          <w:rFonts w:ascii="Palatino Linotype" w:hAnsi="Palatino Linotype"/>
        </w:rPr>
        <w:t xml:space="preserve"> by August of this program year.” </w:t>
      </w:r>
      <w:r w:rsidR="00281113">
        <w:rPr>
          <w:rFonts w:ascii="Palatino Linotype" w:hAnsi="Palatino Linotype"/>
        </w:rPr>
        <w:t xml:space="preserve">Small but </w:t>
      </w:r>
      <w:r w:rsidR="001247FF">
        <w:rPr>
          <w:rFonts w:ascii="Palatino Linotype" w:hAnsi="Palatino Linotype"/>
        </w:rPr>
        <w:t>M</w:t>
      </w:r>
      <w:r w:rsidR="00281113">
        <w:rPr>
          <w:rFonts w:ascii="Palatino Linotype" w:hAnsi="Palatino Linotype"/>
        </w:rPr>
        <w:t>ighty “</w:t>
      </w:r>
      <w:r w:rsidR="006621FD">
        <w:rPr>
          <w:rFonts w:ascii="Palatino Linotype" w:hAnsi="Palatino Linotype"/>
        </w:rPr>
        <w:t xml:space="preserve">is </w:t>
      </w:r>
      <w:r w:rsidR="00B3490E">
        <w:rPr>
          <w:rFonts w:ascii="Palatino Linotype" w:hAnsi="Palatino Linotype"/>
        </w:rPr>
        <w:t>a true phrase to describe my team: who all work</w:t>
      </w:r>
      <w:r w:rsidR="00AA2199">
        <w:rPr>
          <w:rFonts w:ascii="Palatino Linotype" w:hAnsi="Palatino Linotype"/>
        </w:rPr>
        <w:t>ed</w:t>
      </w:r>
      <w:r w:rsidR="00B3490E">
        <w:rPr>
          <w:rFonts w:ascii="Palatino Linotype" w:hAnsi="Palatino Linotype"/>
        </w:rPr>
        <w:t xml:space="preserve"> to get the job done</w:t>
      </w:r>
      <w:r w:rsidR="00153328">
        <w:rPr>
          <w:rFonts w:ascii="Palatino Linotype" w:hAnsi="Palatino Linotype"/>
        </w:rPr>
        <w:t xml:space="preserve"> in all areas of programming. </w:t>
      </w:r>
      <w:r w:rsidR="00B3490E">
        <w:rPr>
          <w:rFonts w:ascii="Palatino Linotype" w:hAnsi="Palatino Linotype"/>
        </w:rPr>
        <w:t>I take opportunity to say thank you Annette, Myril, Jeanette, Lamont, Amanda and Coli</w:t>
      </w:r>
      <w:r w:rsidR="00153328">
        <w:rPr>
          <w:rFonts w:ascii="Palatino Linotype" w:hAnsi="Palatino Linotype"/>
        </w:rPr>
        <w:t>n-</w:t>
      </w:r>
      <w:r w:rsidR="00AA2199">
        <w:rPr>
          <w:rFonts w:ascii="Palatino Linotype" w:hAnsi="Palatino Linotype"/>
        </w:rPr>
        <w:t>JOB WELL DONE!</w:t>
      </w:r>
      <w:r w:rsidR="00520BF2">
        <w:rPr>
          <w:rFonts w:ascii="Palatino Linotype" w:hAnsi="Palatino Linotype"/>
        </w:rPr>
        <w:t xml:space="preserve"> </w:t>
      </w:r>
    </w:p>
    <w:p w:rsidR="00246480" w:rsidRDefault="00132243" w:rsidP="00CE2678">
      <w:pPr>
        <w:rPr>
          <w:rFonts w:ascii="Palatino Linotype" w:hAnsi="Palatino Linotype"/>
        </w:rPr>
      </w:pPr>
      <w:r>
        <w:rPr>
          <w:rFonts w:ascii="Palatino Linotype" w:hAnsi="Palatino Linotype"/>
        </w:rPr>
        <w:t xml:space="preserve">The 2023 program year served as an opportunity </w:t>
      </w:r>
      <w:r w:rsidR="00FE0151">
        <w:rPr>
          <w:rFonts w:ascii="Palatino Linotype" w:hAnsi="Palatino Linotype"/>
        </w:rPr>
        <w:t xml:space="preserve">to </w:t>
      </w:r>
      <w:r>
        <w:rPr>
          <w:rFonts w:ascii="Palatino Linotype" w:hAnsi="Palatino Linotype"/>
        </w:rPr>
        <w:t xml:space="preserve">challenge current processes and pathways. </w:t>
      </w:r>
      <w:r w:rsidR="00FE0151">
        <w:rPr>
          <w:rFonts w:ascii="Palatino Linotype" w:hAnsi="Palatino Linotype"/>
        </w:rPr>
        <w:t xml:space="preserve">Our team meetings became brainstorming sessions where </w:t>
      </w:r>
      <w:r w:rsidR="00153328">
        <w:rPr>
          <w:rFonts w:ascii="Palatino Linotype" w:hAnsi="Palatino Linotype"/>
        </w:rPr>
        <w:t>we</w:t>
      </w:r>
      <w:r w:rsidR="00FE0151">
        <w:rPr>
          <w:rFonts w:ascii="Palatino Linotype" w:hAnsi="Palatino Linotype"/>
        </w:rPr>
        <w:t xml:space="preserve"> question</w:t>
      </w:r>
      <w:r w:rsidR="00520BF2">
        <w:rPr>
          <w:rFonts w:ascii="Palatino Linotype" w:hAnsi="Palatino Linotype"/>
        </w:rPr>
        <w:t>ed</w:t>
      </w:r>
      <w:r w:rsidR="00FE0151">
        <w:rPr>
          <w:rFonts w:ascii="Palatino Linotype" w:hAnsi="Palatino Linotype"/>
        </w:rPr>
        <w:t xml:space="preserve"> where we have been as an agency and what territory JPC has yet to conquer. </w:t>
      </w:r>
      <w:r w:rsidR="007448D0">
        <w:rPr>
          <w:rFonts w:ascii="Palatino Linotype" w:hAnsi="Palatino Linotype"/>
        </w:rPr>
        <w:t>W</w:t>
      </w:r>
      <w:r w:rsidR="00FE0151">
        <w:rPr>
          <w:rFonts w:ascii="Palatino Linotype" w:hAnsi="Palatino Linotype"/>
        </w:rPr>
        <w:t>e sought to understand what restorative tools we</w:t>
      </w:r>
      <w:r w:rsidR="007448D0">
        <w:rPr>
          <w:rFonts w:ascii="Palatino Linotype" w:hAnsi="Palatino Linotype"/>
        </w:rPr>
        <w:t xml:space="preserve"> possess and those we need to obtain</w:t>
      </w:r>
      <w:r w:rsidR="00FE0151">
        <w:rPr>
          <w:rFonts w:ascii="Palatino Linotype" w:hAnsi="Palatino Linotype"/>
        </w:rPr>
        <w:t xml:space="preserve"> </w:t>
      </w:r>
      <w:r w:rsidR="00576C15">
        <w:rPr>
          <w:rFonts w:ascii="Palatino Linotype" w:hAnsi="Palatino Linotype"/>
        </w:rPr>
        <w:t>in order</w:t>
      </w:r>
      <w:r w:rsidR="007448D0">
        <w:rPr>
          <w:rFonts w:ascii="Palatino Linotype" w:hAnsi="Palatino Linotype"/>
        </w:rPr>
        <w:t xml:space="preserve"> to offer sustainable supports to the men and women returning from incarceration.</w:t>
      </w:r>
      <w:r w:rsidR="00520BF2">
        <w:rPr>
          <w:rFonts w:ascii="Palatino Linotype" w:hAnsi="Palatino Linotype"/>
        </w:rPr>
        <w:t xml:space="preserve"> </w:t>
      </w:r>
    </w:p>
    <w:p w:rsidR="00A5114C" w:rsidRDefault="00520BF2" w:rsidP="00CE2678">
      <w:pPr>
        <w:rPr>
          <w:rFonts w:ascii="Palatino Linotype" w:hAnsi="Palatino Linotype"/>
        </w:rPr>
      </w:pPr>
      <w:r>
        <w:rPr>
          <w:rFonts w:ascii="Palatino Linotype" w:hAnsi="Palatino Linotype"/>
        </w:rPr>
        <w:t>This year we developed a former participant advisory Board who</w:t>
      </w:r>
      <w:r w:rsidR="00576C15">
        <w:rPr>
          <w:rFonts w:ascii="Palatino Linotype" w:hAnsi="Palatino Linotype"/>
        </w:rPr>
        <w:t>se insight</w:t>
      </w:r>
      <w:r>
        <w:rPr>
          <w:rFonts w:ascii="Palatino Linotype" w:hAnsi="Palatino Linotype"/>
        </w:rPr>
        <w:t xml:space="preserve"> was beneficial </w:t>
      </w:r>
      <w:r w:rsidR="00246480">
        <w:rPr>
          <w:rFonts w:ascii="Palatino Linotype" w:hAnsi="Palatino Linotype"/>
        </w:rPr>
        <w:t>in helping the JPC team/program heads understand the experience of the services we offer.</w:t>
      </w:r>
      <w:r>
        <w:rPr>
          <w:rFonts w:ascii="Palatino Linotype" w:hAnsi="Palatino Linotype"/>
        </w:rPr>
        <w:t xml:space="preserve"> These men and women gave </w:t>
      </w:r>
      <w:r w:rsidR="00246480">
        <w:rPr>
          <w:rFonts w:ascii="Palatino Linotype" w:hAnsi="Palatino Linotype"/>
        </w:rPr>
        <w:t>valuable insight and suggestions that we have implemented in our services with hopes of</w:t>
      </w:r>
      <w:r w:rsidR="009B1872">
        <w:rPr>
          <w:rFonts w:ascii="Palatino Linotype" w:hAnsi="Palatino Linotype"/>
        </w:rPr>
        <w:t xml:space="preserve"> </w:t>
      </w:r>
      <w:r w:rsidR="00246480">
        <w:rPr>
          <w:rFonts w:ascii="Palatino Linotype" w:hAnsi="Palatino Linotype"/>
        </w:rPr>
        <w:t>address</w:t>
      </w:r>
      <w:r w:rsidR="00D737AB">
        <w:rPr>
          <w:rFonts w:ascii="Palatino Linotype" w:hAnsi="Palatino Linotype"/>
        </w:rPr>
        <w:t xml:space="preserve">ing </w:t>
      </w:r>
      <w:r w:rsidR="00246480">
        <w:rPr>
          <w:rFonts w:ascii="Palatino Linotype" w:hAnsi="Palatino Linotype"/>
        </w:rPr>
        <w:t>the</w:t>
      </w:r>
      <w:r w:rsidR="009B1872">
        <w:rPr>
          <w:rFonts w:ascii="Palatino Linotype" w:hAnsi="Palatino Linotype"/>
        </w:rPr>
        <w:t xml:space="preserve"> gap in </w:t>
      </w:r>
      <w:r w:rsidR="00576C15">
        <w:rPr>
          <w:rFonts w:ascii="Palatino Linotype" w:hAnsi="Palatino Linotype"/>
        </w:rPr>
        <w:t xml:space="preserve">the </w:t>
      </w:r>
      <w:r w:rsidR="00A5114C">
        <w:rPr>
          <w:rFonts w:ascii="Palatino Linotype" w:hAnsi="Palatino Linotype"/>
        </w:rPr>
        <w:t>services offered at JPC. We look forward to the work ahead with this Board. Thanks to the men and women who came back to serve in this manner. Your voice is valuable!</w:t>
      </w:r>
    </w:p>
    <w:p w:rsidR="007448D0" w:rsidRDefault="00B13B62" w:rsidP="004741A3">
      <w:pPr>
        <w:rPr>
          <w:rFonts w:ascii="Palatino Linotype" w:hAnsi="Palatino Linotype"/>
        </w:rPr>
      </w:pPr>
      <w:r>
        <w:rPr>
          <w:rFonts w:ascii="Palatino Linotype" w:hAnsi="Palatino Linotype"/>
        </w:rPr>
        <w:t>Of course, n</w:t>
      </w:r>
      <w:r w:rsidR="00185E59">
        <w:rPr>
          <w:rFonts w:ascii="Palatino Linotype" w:hAnsi="Palatino Linotype"/>
        </w:rPr>
        <w:t xml:space="preserve">one of this is possible without the support and collaboration from </w:t>
      </w:r>
      <w:r w:rsidR="001247FF">
        <w:rPr>
          <w:rFonts w:ascii="Palatino Linotype" w:hAnsi="Palatino Linotype"/>
        </w:rPr>
        <w:t>our</w:t>
      </w:r>
      <w:r w:rsidR="00185E59">
        <w:rPr>
          <w:rFonts w:ascii="Palatino Linotype" w:hAnsi="Palatino Linotype"/>
        </w:rPr>
        <w:t xml:space="preserve"> dedicated supporters</w:t>
      </w:r>
      <w:r w:rsidR="00281113">
        <w:rPr>
          <w:rFonts w:ascii="Palatino Linotype" w:hAnsi="Palatino Linotype"/>
        </w:rPr>
        <w:t xml:space="preserve">. </w:t>
      </w:r>
      <w:r w:rsidR="00185E59">
        <w:rPr>
          <w:rFonts w:ascii="Palatino Linotype" w:hAnsi="Palatino Linotype"/>
        </w:rPr>
        <w:t xml:space="preserve"> On behalf of the entire JPC </w:t>
      </w:r>
      <w:r w:rsidR="00281113">
        <w:rPr>
          <w:rFonts w:ascii="Palatino Linotype" w:hAnsi="Palatino Linotype"/>
        </w:rPr>
        <w:t>team,</w:t>
      </w:r>
      <w:r w:rsidR="00185E59">
        <w:rPr>
          <w:rFonts w:ascii="Palatino Linotype" w:hAnsi="Palatino Linotype"/>
        </w:rPr>
        <w:t xml:space="preserve"> I extend a heartfelt thank</w:t>
      </w:r>
      <w:r w:rsidR="00281113">
        <w:rPr>
          <w:rFonts w:ascii="Palatino Linotype" w:hAnsi="Palatino Linotype"/>
        </w:rPr>
        <w:t>s,</w:t>
      </w:r>
      <w:r w:rsidR="00185E59">
        <w:rPr>
          <w:rFonts w:ascii="Palatino Linotype" w:hAnsi="Palatino Linotype"/>
        </w:rPr>
        <w:t xml:space="preserve"> for your support and </w:t>
      </w:r>
      <w:r w:rsidR="00322BD3">
        <w:rPr>
          <w:rFonts w:ascii="Palatino Linotype" w:hAnsi="Palatino Linotype"/>
        </w:rPr>
        <w:t>partnerships</w:t>
      </w:r>
      <w:r w:rsidR="00185E59">
        <w:rPr>
          <w:rFonts w:ascii="Palatino Linotype" w:hAnsi="Palatino Linotype"/>
        </w:rPr>
        <w:t xml:space="preserve">. Together, we are making </w:t>
      </w:r>
      <w:r>
        <w:rPr>
          <w:rFonts w:ascii="Palatino Linotype" w:hAnsi="Palatino Linotype"/>
        </w:rPr>
        <w:t>significant strides that will</w:t>
      </w:r>
      <w:r w:rsidR="00AA2199">
        <w:rPr>
          <w:rFonts w:ascii="Palatino Linotype" w:hAnsi="Palatino Linotype"/>
        </w:rPr>
        <w:t xml:space="preserve"> </w:t>
      </w:r>
      <w:r w:rsidR="007448D0">
        <w:rPr>
          <w:rFonts w:ascii="Palatino Linotype" w:hAnsi="Palatino Linotype"/>
        </w:rPr>
        <w:t xml:space="preserve">benefit </w:t>
      </w:r>
      <w:r w:rsidR="00322BD3">
        <w:rPr>
          <w:rFonts w:ascii="Palatino Linotype" w:hAnsi="Palatino Linotype"/>
        </w:rPr>
        <w:t>the lives</w:t>
      </w:r>
      <w:r w:rsidR="00185E59">
        <w:rPr>
          <w:rFonts w:ascii="Palatino Linotype" w:hAnsi="Palatino Linotype"/>
        </w:rPr>
        <w:t xml:space="preserve"> of</w:t>
      </w:r>
      <w:r w:rsidR="00610CFA">
        <w:rPr>
          <w:rFonts w:ascii="Palatino Linotype" w:hAnsi="Palatino Linotype"/>
        </w:rPr>
        <w:t xml:space="preserve"> </w:t>
      </w:r>
      <w:r w:rsidR="00153328">
        <w:rPr>
          <w:rFonts w:ascii="Palatino Linotype" w:hAnsi="Palatino Linotype"/>
        </w:rPr>
        <w:t>those impacted by the criminal justice system.</w:t>
      </w:r>
      <w:r w:rsidR="00610CFA">
        <w:rPr>
          <w:rFonts w:ascii="Palatino Linotype" w:hAnsi="Palatino Linotype"/>
        </w:rPr>
        <w:t xml:space="preserve"> </w:t>
      </w:r>
    </w:p>
    <w:p w:rsidR="000610EE" w:rsidRDefault="00D737AB" w:rsidP="000610EE">
      <w:pPr>
        <w:rPr>
          <w:rFonts w:ascii="Palatino Linotype" w:hAnsi="Palatino Linotype"/>
        </w:rPr>
      </w:pPr>
      <w:r>
        <w:rPr>
          <w:rFonts w:ascii="Palatino Linotype" w:hAnsi="Palatino Linotype"/>
        </w:rPr>
        <w:t>With Warm Regards,</w:t>
      </w:r>
    </w:p>
    <w:p w:rsidR="00C90ACD" w:rsidRPr="000610EE" w:rsidRDefault="00C90ACD" w:rsidP="000610EE">
      <w:pPr>
        <w:spacing w:before="0" w:after="0" w:line="240" w:lineRule="auto"/>
        <w:rPr>
          <w:rFonts w:ascii="Palatino Linotype" w:hAnsi="Palatino Linotype"/>
        </w:rPr>
      </w:pPr>
      <w:r w:rsidRPr="00C90ACD">
        <w:rPr>
          <w:rFonts w:ascii="Times New Roman" w:hAnsi="Times New Roman" w:cs="Times New Roman"/>
        </w:rPr>
        <w:t>Shermond D. Reid</w:t>
      </w:r>
    </w:p>
    <w:p w:rsidR="00EF2C5D" w:rsidRDefault="00322BD3" w:rsidP="000610EE">
      <w:pPr>
        <w:spacing w:before="0" w:after="0" w:line="240" w:lineRule="auto"/>
        <w:rPr>
          <w:rFonts w:ascii="Palatino Linotype" w:hAnsi="Palatino Linotype"/>
        </w:rPr>
      </w:pPr>
      <w:r>
        <w:rPr>
          <w:rFonts w:ascii="Palatino Linotype" w:hAnsi="Palatino Linotype"/>
        </w:rPr>
        <w:t>Interim Executive Director</w:t>
      </w:r>
    </w:p>
    <w:p w:rsidR="00EF2C5D" w:rsidRDefault="00EF2C5D" w:rsidP="005B49CF">
      <w:pPr>
        <w:rPr>
          <w:rFonts w:ascii="Palatino Linotype" w:hAnsi="Palatino Linotype"/>
          <w:b/>
          <w:sz w:val="28"/>
          <w:szCs w:val="28"/>
        </w:rPr>
      </w:pPr>
    </w:p>
    <w:p w:rsidR="00A5114C" w:rsidRDefault="00A5114C" w:rsidP="005B49CF">
      <w:pPr>
        <w:rPr>
          <w:rFonts w:ascii="Palatino Linotype" w:hAnsi="Palatino Linotype"/>
          <w:b/>
          <w:sz w:val="28"/>
          <w:szCs w:val="28"/>
        </w:rPr>
      </w:pPr>
    </w:p>
    <w:p w:rsidR="00501093" w:rsidRDefault="00501093" w:rsidP="005B49CF">
      <w:pPr>
        <w:rPr>
          <w:rFonts w:ascii="Palatino Linotype" w:hAnsi="Palatino Linotype"/>
          <w:b/>
          <w:sz w:val="28"/>
          <w:szCs w:val="28"/>
        </w:rPr>
      </w:pPr>
    </w:p>
    <w:p w:rsidR="00E15F10" w:rsidRDefault="00E15F10" w:rsidP="005B49CF">
      <w:pPr>
        <w:rPr>
          <w:rFonts w:ascii="Palatino Linotype" w:hAnsi="Palatino Linotype"/>
          <w:b/>
          <w:sz w:val="28"/>
          <w:szCs w:val="28"/>
        </w:rPr>
      </w:pPr>
    </w:p>
    <w:p w:rsidR="005B49CF" w:rsidRPr="00EF2C5D" w:rsidRDefault="005B49CF" w:rsidP="005B49CF">
      <w:pPr>
        <w:rPr>
          <w:rFonts w:ascii="Palatino Linotype" w:hAnsi="Palatino Linotype"/>
          <w:sz w:val="24"/>
          <w:szCs w:val="24"/>
        </w:rPr>
      </w:pPr>
      <w:r w:rsidRPr="005B49CF">
        <w:rPr>
          <w:rFonts w:ascii="Palatino Linotype" w:hAnsi="Palatino Linotype"/>
          <w:b/>
          <w:sz w:val="28"/>
          <w:szCs w:val="28"/>
        </w:rPr>
        <w:t>About</w:t>
      </w:r>
    </w:p>
    <w:p w:rsidR="005B49CF" w:rsidRPr="00EE3295" w:rsidRDefault="005B49CF" w:rsidP="00E238B9">
      <w:r w:rsidRPr="00EE3295">
        <w:rPr>
          <w:b/>
        </w:rPr>
        <w:t>O</w:t>
      </w:r>
      <w:r w:rsidR="008B475F" w:rsidRPr="00EE3295">
        <w:rPr>
          <w:b/>
        </w:rPr>
        <w:t>ur</w:t>
      </w:r>
      <w:r w:rsidRPr="00EE3295">
        <w:rPr>
          <w:b/>
        </w:rPr>
        <w:t xml:space="preserve"> v</w:t>
      </w:r>
      <w:r w:rsidR="008B475F" w:rsidRPr="00EE3295">
        <w:rPr>
          <w:b/>
        </w:rPr>
        <w:t>ision</w:t>
      </w:r>
      <w:r w:rsidRPr="002D348A">
        <w:rPr>
          <w:b/>
        </w:rPr>
        <w:t xml:space="preserve">, </w:t>
      </w:r>
      <w:r w:rsidRPr="00E238B9">
        <w:rPr>
          <w:i/>
        </w:rPr>
        <w:t xml:space="preserve">JPC </w:t>
      </w:r>
      <w:r w:rsidR="008B475F" w:rsidRPr="00E238B9">
        <w:rPr>
          <w:i/>
        </w:rPr>
        <w:t>envisions a transformed society, where formerly incarcerated community members are no longer marginalized and stigmatized and feel empowered to lead fulfilling lives</w:t>
      </w:r>
      <w:r w:rsidRPr="00E238B9">
        <w:rPr>
          <w:i/>
        </w:rPr>
        <w:t>.</w:t>
      </w:r>
    </w:p>
    <w:p w:rsidR="008D5723" w:rsidRDefault="005B49CF" w:rsidP="00E238B9">
      <w:pPr>
        <w:rPr>
          <w:b/>
        </w:rPr>
      </w:pPr>
      <w:r w:rsidRPr="00EE3295">
        <w:rPr>
          <w:b/>
        </w:rPr>
        <w:t>O</w:t>
      </w:r>
      <w:r w:rsidR="008B475F" w:rsidRPr="00EE3295">
        <w:rPr>
          <w:b/>
        </w:rPr>
        <w:t>ur</w:t>
      </w:r>
      <w:r w:rsidRPr="00EE3295">
        <w:rPr>
          <w:b/>
        </w:rPr>
        <w:t xml:space="preserve"> m</w:t>
      </w:r>
      <w:r w:rsidR="008B475F" w:rsidRPr="00EE3295">
        <w:rPr>
          <w:b/>
        </w:rPr>
        <w:t>ission</w:t>
      </w:r>
      <w:r w:rsidRPr="002D348A">
        <w:t xml:space="preserve">, </w:t>
      </w:r>
      <w:r w:rsidRPr="00E238B9">
        <w:rPr>
          <w:i/>
        </w:rPr>
        <w:t xml:space="preserve">JPC </w:t>
      </w:r>
      <w:r w:rsidR="008B475F" w:rsidRPr="00E238B9">
        <w:rPr>
          <w:i/>
        </w:rPr>
        <w:t>creates a just, non-violent community, striving to strengthen individuals seeking re-entry into society. we believe in and support the rights of all people affected by the criminal justice system and promote systemic changes that empower, inspire, and we provide person-centered, evidence-based, collaborative services. we advocate for positive change through mentorship, education, financial assistance, and other forms of advocacy</w:t>
      </w:r>
      <w:r w:rsidRPr="00EE3295">
        <w:t>.</w:t>
      </w:r>
    </w:p>
    <w:p w:rsidR="00EE3295" w:rsidRDefault="009F3C90" w:rsidP="00EE3295">
      <w:pPr>
        <w:rPr>
          <w:rFonts w:ascii="Calibri Light" w:hAnsi="Calibri Light"/>
          <w:b/>
          <w:sz w:val="28"/>
          <w:szCs w:val="28"/>
        </w:rPr>
      </w:pPr>
      <w:r w:rsidRPr="001B0111">
        <w:rPr>
          <w:b/>
          <w:sz w:val="24"/>
          <w:szCs w:val="24"/>
        </w:rPr>
        <w:t>Population Served</w:t>
      </w:r>
    </w:p>
    <w:p w:rsidR="009F3C90" w:rsidRPr="00EE3295" w:rsidRDefault="009F3C90" w:rsidP="00EE3295">
      <w:pPr>
        <w:rPr>
          <w:rFonts w:ascii="Calibri Light" w:hAnsi="Calibri Light"/>
          <w:b/>
          <w:sz w:val="28"/>
          <w:szCs w:val="28"/>
        </w:rPr>
      </w:pPr>
      <w:r w:rsidRPr="001B0111">
        <w:rPr>
          <w:sz w:val="24"/>
          <w:szCs w:val="24"/>
        </w:rPr>
        <w:t>Women, men, non-binary individuals and LGBTQA+ participants, 16 years and older, involved in the criminal justice system living in the greater Rochester community. The majority of JPC clients are people of color, most living in poverty/extreme poverty. Some are homeless, struggling with mental health issues or substance abuse, often unemployed/underemployed. 75% of our clients have children: many parents live apart from their children and are seeking to reunite with them.</w:t>
      </w:r>
    </w:p>
    <w:p w:rsidR="005D3686" w:rsidRPr="00EE3295" w:rsidRDefault="00FF4557" w:rsidP="00EE3295">
      <w:pPr>
        <w:pStyle w:val="Title"/>
        <w:rPr>
          <w:rStyle w:val="SubtleEmphasis"/>
        </w:rPr>
      </w:pPr>
      <w:r w:rsidRPr="001B0111">
        <w:t xml:space="preserve">Programs </w:t>
      </w:r>
    </w:p>
    <w:p w:rsidR="009F3C90" w:rsidRPr="001B0111" w:rsidRDefault="009F3C90" w:rsidP="009F3C90">
      <w:pPr>
        <w:rPr>
          <w:b/>
          <w:sz w:val="24"/>
          <w:szCs w:val="24"/>
        </w:rPr>
      </w:pPr>
      <w:r w:rsidRPr="001B0111">
        <w:rPr>
          <w:b/>
          <w:sz w:val="24"/>
          <w:szCs w:val="24"/>
        </w:rPr>
        <w:t xml:space="preserve">Legal Action Employability Project, Enhanced and Expanded (LAEPEE) </w:t>
      </w:r>
    </w:p>
    <w:p w:rsidR="009F3C90" w:rsidRPr="001B0111" w:rsidRDefault="009F3C90" w:rsidP="00EE3295">
      <w:pPr>
        <w:spacing w:before="0" w:after="0" w:line="240" w:lineRule="auto"/>
        <w:rPr>
          <w:sz w:val="24"/>
          <w:szCs w:val="24"/>
        </w:rPr>
      </w:pPr>
      <w:r w:rsidRPr="001B0111">
        <w:rPr>
          <w:sz w:val="24"/>
          <w:szCs w:val="24"/>
        </w:rPr>
        <w:t xml:space="preserve">This first of its kind collaborative effort in NYS began in 2006 with Legal Assistance of Western New York - Rochester Office, and is designed to eliminate barriers that make it difficult for criminal justice involved women and men to rejoin the community and succeed in almost every important aspect of life, especially employment. </w:t>
      </w:r>
      <w:r w:rsidR="00707194" w:rsidRPr="001B0111">
        <w:rPr>
          <w:sz w:val="24"/>
          <w:szCs w:val="24"/>
        </w:rPr>
        <w:t>P</w:t>
      </w:r>
      <w:r w:rsidRPr="001B0111">
        <w:rPr>
          <w:sz w:val="24"/>
          <w:szCs w:val="24"/>
        </w:rPr>
        <w:t xml:space="preserve">artnerships </w:t>
      </w:r>
      <w:r w:rsidR="00707194" w:rsidRPr="001B0111">
        <w:rPr>
          <w:sz w:val="24"/>
          <w:szCs w:val="24"/>
        </w:rPr>
        <w:t xml:space="preserve">for this project </w:t>
      </w:r>
      <w:r w:rsidRPr="001B0111">
        <w:rPr>
          <w:sz w:val="24"/>
          <w:szCs w:val="24"/>
        </w:rPr>
        <w:t xml:space="preserve">include </w:t>
      </w:r>
      <w:r w:rsidR="00707194" w:rsidRPr="001B0111">
        <w:rPr>
          <w:sz w:val="24"/>
          <w:szCs w:val="24"/>
        </w:rPr>
        <w:t xml:space="preserve">LAWNY, </w:t>
      </w:r>
      <w:r w:rsidRPr="001B0111">
        <w:rPr>
          <w:sz w:val="24"/>
          <w:szCs w:val="24"/>
        </w:rPr>
        <w:t xml:space="preserve">Center for Community Alternatives </w:t>
      </w:r>
      <w:r w:rsidR="00707194" w:rsidRPr="001B0111">
        <w:rPr>
          <w:sz w:val="24"/>
          <w:szCs w:val="24"/>
        </w:rPr>
        <w:t>the Public Defender’s Office.</w:t>
      </w:r>
    </w:p>
    <w:p w:rsidR="009F3C90" w:rsidRDefault="009F3C90" w:rsidP="00EE3295">
      <w:pPr>
        <w:spacing w:before="0" w:after="0" w:line="240" w:lineRule="auto"/>
        <w:rPr>
          <w:sz w:val="24"/>
          <w:szCs w:val="24"/>
        </w:rPr>
      </w:pPr>
      <w:r w:rsidRPr="001B0111">
        <w:rPr>
          <w:sz w:val="24"/>
          <w:szCs w:val="24"/>
        </w:rPr>
        <w:t>LAEPEE services include</w:t>
      </w:r>
      <w:r w:rsidRPr="001B0111">
        <w:rPr>
          <w:b/>
          <w:sz w:val="24"/>
          <w:szCs w:val="24"/>
        </w:rPr>
        <w:t xml:space="preserve">: </w:t>
      </w:r>
      <w:r w:rsidRPr="001B0111">
        <w:rPr>
          <w:sz w:val="24"/>
          <w:szCs w:val="24"/>
        </w:rPr>
        <w:t xml:space="preserve">RAP Sheets (Records of Arrest and Prosecution) – JPC directly requests New York State/Federal Rap Sheets from the NYS Division of Criminal Justice Services and the FBI or through a company called </w:t>
      </w:r>
      <w:proofErr w:type="spellStart"/>
      <w:r w:rsidRPr="001B0111">
        <w:rPr>
          <w:sz w:val="24"/>
          <w:szCs w:val="24"/>
        </w:rPr>
        <w:t>Ident</w:t>
      </w:r>
      <w:r w:rsidR="001247FF">
        <w:rPr>
          <w:sz w:val="24"/>
          <w:szCs w:val="24"/>
        </w:rPr>
        <w:t>oG</w:t>
      </w:r>
      <w:r w:rsidRPr="001B0111">
        <w:rPr>
          <w:sz w:val="24"/>
          <w:szCs w:val="24"/>
        </w:rPr>
        <w:t>o</w:t>
      </w:r>
      <w:proofErr w:type="spellEnd"/>
      <w:r w:rsidRPr="001B0111">
        <w:rPr>
          <w:sz w:val="24"/>
          <w:szCs w:val="24"/>
        </w:rPr>
        <w:t>. JPC staff review</w:t>
      </w:r>
      <w:r w:rsidR="003F5201">
        <w:rPr>
          <w:sz w:val="24"/>
          <w:szCs w:val="24"/>
        </w:rPr>
        <w:t>s</w:t>
      </w:r>
      <w:r w:rsidRPr="001B0111">
        <w:rPr>
          <w:sz w:val="24"/>
          <w:szCs w:val="24"/>
        </w:rPr>
        <w:t xml:space="preserve"> and summarize</w:t>
      </w:r>
      <w:r w:rsidR="003F5201">
        <w:rPr>
          <w:sz w:val="24"/>
          <w:szCs w:val="24"/>
        </w:rPr>
        <w:t>s</w:t>
      </w:r>
      <w:r w:rsidRPr="001B0111">
        <w:rPr>
          <w:sz w:val="24"/>
          <w:szCs w:val="24"/>
        </w:rPr>
        <w:t xml:space="preserve"> the RAP sheet and creates a conviction summary. In collaboration with legal partners, JPC determines the participant’s eligibility for a certificate of rehabilitation.</w:t>
      </w:r>
    </w:p>
    <w:p w:rsidR="00EE3295" w:rsidRPr="001B0111" w:rsidRDefault="00EE3295" w:rsidP="00EE3295">
      <w:pPr>
        <w:spacing w:before="0" w:after="0" w:line="240" w:lineRule="auto"/>
        <w:rPr>
          <w:b/>
          <w:sz w:val="24"/>
          <w:szCs w:val="24"/>
        </w:rPr>
      </w:pPr>
    </w:p>
    <w:p w:rsidR="009F3C90" w:rsidRPr="00EE3295" w:rsidRDefault="009F3C90" w:rsidP="00EE3295">
      <w:pPr>
        <w:spacing w:before="0" w:after="0" w:line="240" w:lineRule="auto"/>
        <w:rPr>
          <w:i/>
          <w:sz w:val="24"/>
          <w:szCs w:val="24"/>
        </w:rPr>
      </w:pPr>
      <w:r w:rsidRPr="00E15F10">
        <w:rPr>
          <w:b/>
          <w:i/>
          <w:sz w:val="24"/>
          <w:szCs w:val="24"/>
        </w:rPr>
        <w:t>Certificates of Rehabilitation</w:t>
      </w:r>
      <w:r w:rsidRPr="00E15F10">
        <w:rPr>
          <w:i/>
          <w:sz w:val="24"/>
          <w:szCs w:val="24"/>
        </w:rPr>
        <w:t>:</w:t>
      </w:r>
      <w:r w:rsidRPr="00EE3295">
        <w:rPr>
          <w:i/>
          <w:sz w:val="24"/>
          <w:szCs w:val="24"/>
        </w:rPr>
        <w:t xml:space="preserve"> This term encompasses both the Certificate of Relief from Disabilities and the Certificate of Good Conduct and both are an essential resource for returning citizens who are seeking employment. They are offered in just a few states to assist in the reduction of recidivism. Certificates lift bars to employment and licensure that result from a conviction history and may be used to demonstrate rehabilitation or a commitment to rehabilitation. In NYS they are approved by a judge or the parole board and serve as legal evidence of rehabilitation.  They may be required by an employer or by NY law for employment and licensure in over 100 professions.</w:t>
      </w:r>
    </w:p>
    <w:p w:rsidR="00EE3295" w:rsidRPr="001B0111" w:rsidRDefault="00EE3295" w:rsidP="00EE3295">
      <w:pPr>
        <w:spacing w:before="0" w:after="0" w:line="240" w:lineRule="auto"/>
        <w:rPr>
          <w:sz w:val="24"/>
          <w:szCs w:val="24"/>
        </w:rPr>
      </w:pPr>
    </w:p>
    <w:p w:rsidR="009F3C90" w:rsidRPr="001B0111" w:rsidRDefault="009F3C90" w:rsidP="00EE3295">
      <w:pPr>
        <w:spacing w:before="0" w:after="0" w:line="240" w:lineRule="auto"/>
        <w:rPr>
          <w:sz w:val="24"/>
          <w:szCs w:val="24"/>
        </w:rPr>
      </w:pPr>
      <w:r w:rsidRPr="001B0111">
        <w:rPr>
          <w:sz w:val="24"/>
          <w:szCs w:val="24"/>
        </w:rPr>
        <w:t>Job Discrimination Education and Litigation: This service ensures that the employment rights of criminal justice involved persons are understood and enforced in New York</w:t>
      </w:r>
      <w:r w:rsidR="003F5201">
        <w:rPr>
          <w:sz w:val="24"/>
          <w:szCs w:val="24"/>
        </w:rPr>
        <w:t xml:space="preserve"> State</w:t>
      </w:r>
      <w:r w:rsidRPr="001B0111">
        <w:rPr>
          <w:sz w:val="24"/>
          <w:szCs w:val="24"/>
        </w:rPr>
        <w:t>. JPC staff obtain</w:t>
      </w:r>
      <w:r w:rsidR="003F5201">
        <w:rPr>
          <w:sz w:val="24"/>
          <w:szCs w:val="24"/>
        </w:rPr>
        <w:t>s</w:t>
      </w:r>
      <w:r w:rsidRPr="001B0111">
        <w:rPr>
          <w:sz w:val="24"/>
          <w:szCs w:val="24"/>
        </w:rPr>
        <w:t xml:space="preserve"> and correct</w:t>
      </w:r>
      <w:r w:rsidR="003F5201">
        <w:rPr>
          <w:sz w:val="24"/>
          <w:szCs w:val="24"/>
        </w:rPr>
        <w:t>s</w:t>
      </w:r>
      <w:r w:rsidRPr="001B0111">
        <w:rPr>
          <w:sz w:val="24"/>
          <w:szCs w:val="24"/>
        </w:rPr>
        <w:t xml:space="preserve"> the RAP sheets, call or write letters to employers and refer cases to </w:t>
      </w:r>
      <w:proofErr w:type="spellStart"/>
      <w:r w:rsidRPr="001B0111">
        <w:rPr>
          <w:sz w:val="24"/>
          <w:szCs w:val="24"/>
        </w:rPr>
        <w:t>LawNY</w:t>
      </w:r>
      <w:proofErr w:type="spellEnd"/>
      <w:r w:rsidRPr="001B0111">
        <w:rPr>
          <w:sz w:val="24"/>
          <w:szCs w:val="24"/>
        </w:rPr>
        <w:t xml:space="preserve"> Rochester Office for further advocacy and/or litigation.</w:t>
      </w:r>
    </w:p>
    <w:p w:rsidR="009F3C90" w:rsidRPr="001B0111" w:rsidRDefault="009F3C90" w:rsidP="009F3C90">
      <w:pPr>
        <w:rPr>
          <w:b/>
          <w:sz w:val="24"/>
          <w:szCs w:val="24"/>
        </w:rPr>
      </w:pPr>
      <w:r w:rsidRPr="001B0111">
        <w:rPr>
          <w:b/>
          <w:sz w:val="24"/>
          <w:szCs w:val="24"/>
        </w:rPr>
        <w:t>Faith Community Adult Mentoring Project (FCAMP)/ Peer Mentoring</w:t>
      </w:r>
    </w:p>
    <w:p w:rsidR="009F3C90" w:rsidRPr="001B0111" w:rsidRDefault="009F3C90" w:rsidP="009F3C90">
      <w:pPr>
        <w:rPr>
          <w:sz w:val="24"/>
          <w:szCs w:val="24"/>
        </w:rPr>
      </w:pPr>
      <w:r w:rsidRPr="001B0111">
        <w:rPr>
          <w:sz w:val="24"/>
          <w:szCs w:val="24"/>
        </w:rPr>
        <w:t xml:space="preserve">Trained volunteer mentors assist individuals returning from incarceration at the Monroe County Jail, Albion or Orleans NYS Correctional Facility or federal prison. Female and male volunteer mentors are matched with a mentee pre and/or post release. Mentors serve as a guide and coach to support the participant's successful return to our community. </w:t>
      </w:r>
    </w:p>
    <w:p w:rsidR="005D3686" w:rsidRPr="001B0111" w:rsidRDefault="009F3C90" w:rsidP="009F3C90">
      <w:pPr>
        <w:rPr>
          <w:b/>
          <w:sz w:val="24"/>
          <w:szCs w:val="24"/>
        </w:rPr>
      </w:pPr>
      <w:r w:rsidRPr="001B0111">
        <w:rPr>
          <w:b/>
          <w:sz w:val="24"/>
          <w:szCs w:val="24"/>
        </w:rPr>
        <w:t>New Journey</w:t>
      </w:r>
    </w:p>
    <w:p w:rsidR="009F3C90" w:rsidRPr="001B0111" w:rsidRDefault="009F3C90" w:rsidP="00EE3295">
      <w:pPr>
        <w:spacing w:before="0" w:after="0" w:line="240" w:lineRule="auto"/>
        <w:rPr>
          <w:b/>
          <w:sz w:val="24"/>
          <w:szCs w:val="24"/>
        </w:rPr>
      </w:pPr>
      <w:r w:rsidRPr="001B0111">
        <w:rPr>
          <w:sz w:val="24"/>
          <w:szCs w:val="24"/>
        </w:rPr>
        <w:t>New Journey continues the effort of the 2010-12 federally-funded Women’s Re-entry Project. The program works in collaboration with Monroe County Probation and the Jail, SAFE Court, Albion NYS Correctional Facilities or federal prisons to serve 50 high to moderate risk women with children post release each year. Women receive intensive support and case management services that may include: housing</w:t>
      </w:r>
      <w:r w:rsidR="00F61AF6" w:rsidRPr="001B0111">
        <w:rPr>
          <w:sz w:val="24"/>
          <w:szCs w:val="24"/>
        </w:rPr>
        <w:t xml:space="preserve"> supports</w:t>
      </w:r>
      <w:r w:rsidRPr="001B0111">
        <w:rPr>
          <w:sz w:val="24"/>
          <w:szCs w:val="24"/>
        </w:rPr>
        <w:t xml:space="preserve">, family reunification, weekly therapeutic support groups, 1-on-1 counseling with a </w:t>
      </w:r>
      <w:r w:rsidR="00F61AF6" w:rsidRPr="001B0111">
        <w:rPr>
          <w:sz w:val="24"/>
          <w:szCs w:val="24"/>
        </w:rPr>
        <w:t>master’s</w:t>
      </w:r>
      <w:r w:rsidRPr="001B0111">
        <w:rPr>
          <w:sz w:val="24"/>
          <w:szCs w:val="24"/>
        </w:rPr>
        <w:t xml:space="preserve"> level licensed social worker, service coordination, mentors, preparation for employment</w:t>
      </w:r>
      <w:r w:rsidR="00F61AF6" w:rsidRPr="001B0111">
        <w:rPr>
          <w:sz w:val="24"/>
          <w:szCs w:val="24"/>
        </w:rPr>
        <w:t>. W</w:t>
      </w:r>
      <w:r w:rsidRPr="001B0111">
        <w:rPr>
          <w:sz w:val="24"/>
          <w:szCs w:val="24"/>
        </w:rPr>
        <w:t>rap around services including: identification, used household items/baby items/furniture, first month’s rent/back rent, referral and advocacy for additional services such as: primary care, mental health, substance abuse treatment and welfare benefits.</w:t>
      </w:r>
      <w:r w:rsidR="00F61AF6" w:rsidRPr="001B0111">
        <w:rPr>
          <w:sz w:val="24"/>
          <w:szCs w:val="24"/>
        </w:rPr>
        <w:t xml:space="preserve"> All stabilize supports to help reduce recidivism/reoffence.</w:t>
      </w:r>
    </w:p>
    <w:p w:rsidR="009F3C90" w:rsidRPr="001B0111" w:rsidRDefault="009F3C90" w:rsidP="009F3C90">
      <w:pPr>
        <w:rPr>
          <w:b/>
          <w:sz w:val="24"/>
          <w:szCs w:val="24"/>
        </w:rPr>
      </w:pPr>
      <w:r w:rsidRPr="001B0111">
        <w:rPr>
          <w:b/>
          <w:sz w:val="24"/>
          <w:szCs w:val="24"/>
        </w:rPr>
        <w:t>JPC Housing for the Homeless</w:t>
      </w:r>
    </w:p>
    <w:p w:rsidR="009F3C90" w:rsidRPr="001B0111" w:rsidRDefault="009F3C90" w:rsidP="00EE3295">
      <w:pPr>
        <w:spacing w:before="0" w:after="0" w:line="240" w:lineRule="auto"/>
        <w:rPr>
          <w:sz w:val="24"/>
          <w:szCs w:val="24"/>
        </w:rPr>
      </w:pPr>
      <w:r w:rsidRPr="001B0111">
        <w:rPr>
          <w:sz w:val="24"/>
          <w:szCs w:val="24"/>
        </w:rPr>
        <w:t>Since 2010 the Rochester Housing Authority and JPC have partnered to provide permanent supportive housing to women and men with past criminal justice system involvement.  JPC staff provide</w:t>
      </w:r>
      <w:r w:rsidR="003869FF">
        <w:rPr>
          <w:sz w:val="24"/>
          <w:szCs w:val="24"/>
        </w:rPr>
        <w:t>s</w:t>
      </w:r>
      <w:r w:rsidRPr="001B0111">
        <w:rPr>
          <w:sz w:val="24"/>
          <w:szCs w:val="24"/>
        </w:rPr>
        <w:t xml:space="preserve"> a variety of support services including face to face meetings and wrap-round services. </w:t>
      </w:r>
      <w:r w:rsidR="00707194" w:rsidRPr="001B0111">
        <w:rPr>
          <w:sz w:val="24"/>
          <w:szCs w:val="24"/>
        </w:rPr>
        <w:t>Eighteen (18)</w:t>
      </w:r>
      <w:r w:rsidRPr="001B0111">
        <w:rPr>
          <w:sz w:val="24"/>
          <w:szCs w:val="24"/>
        </w:rPr>
        <w:t xml:space="preserve"> vouchers are provided for safe, affordable and permanent housing for homeless women and men. Participants for this program must be homeless, at least 18 years of age and have a long-term disabling condition. </w:t>
      </w:r>
    </w:p>
    <w:p w:rsidR="009F3C90" w:rsidRPr="001B0111" w:rsidRDefault="00D03314" w:rsidP="009F3C90">
      <w:pPr>
        <w:rPr>
          <w:b/>
          <w:sz w:val="24"/>
          <w:szCs w:val="24"/>
        </w:rPr>
      </w:pPr>
      <w:r w:rsidRPr="001B0111">
        <w:rPr>
          <w:b/>
          <w:sz w:val="24"/>
          <w:szCs w:val="24"/>
        </w:rPr>
        <w:t>Leadership and Organizing</w:t>
      </w:r>
    </w:p>
    <w:p w:rsidR="00EF2C5D" w:rsidRPr="001B0111" w:rsidRDefault="00D03314" w:rsidP="00EE3295">
      <w:pPr>
        <w:spacing w:before="0" w:after="0" w:line="240" w:lineRule="auto"/>
        <w:jc w:val="both"/>
        <w:rPr>
          <w:b/>
          <w:sz w:val="24"/>
          <w:szCs w:val="24"/>
        </w:rPr>
      </w:pPr>
      <w:r w:rsidRPr="001B0111">
        <w:rPr>
          <w:b/>
          <w:sz w:val="24"/>
          <w:szCs w:val="24"/>
        </w:rPr>
        <w:t>Former Participant Advocate Council</w:t>
      </w:r>
      <w:r w:rsidR="005D3686" w:rsidRPr="001B0111">
        <w:rPr>
          <w:b/>
          <w:sz w:val="24"/>
          <w:szCs w:val="24"/>
        </w:rPr>
        <w:t>-</w:t>
      </w:r>
      <w:r w:rsidRPr="001B0111">
        <w:rPr>
          <w:sz w:val="24"/>
          <w:szCs w:val="24"/>
        </w:rPr>
        <w:t xml:space="preserve">Comprised of former JPC participants, this committee meets quarterly to offer suggestions and identify </w:t>
      </w:r>
      <w:r w:rsidR="00FF4557" w:rsidRPr="001B0111">
        <w:rPr>
          <w:sz w:val="24"/>
          <w:szCs w:val="24"/>
        </w:rPr>
        <w:t xml:space="preserve">program </w:t>
      </w:r>
      <w:r w:rsidRPr="001B0111">
        <w:rPr>
          <w:sz w:val="24"/>
          <w:szCs w:val="24"/>
        </w:rPr>
        <w:t>gaps to insure reliability and accuracy of service. The first meeting took place in October 2023,</w:t>
      </w:r>
      <w:r w:rsidR="00B752DF" w:rsidRPr="001B0111">
        <w:rPr>
          <w:sz w:val="24"/>
          <w:szCs w:val="24"/>
        </w:rPr>
        <w:t xml:space="preserve"> five (5) </w:t>
      </w:r>
      <w:r w:rsidRPr="001B0111">
        <w:rPr>
          <w:sz w:val="24"/>
          <w:szCs w:val="24"/>
        </w:rPr>
        <w:t xml:space="preserve">participants who all </w:t>
      </w:r>
      <w:r w:rsidR="00B752DF" w:rsidRPr="001B0111">
        <w:rPr>
          <w:sz w:val="24"/>
          <w:szCs w:val="24"/>
        </w:rPr>
        <w:t>received various services from JPC offered sound input about their personal experiences at JPC and methods that would make the programming more beneficial to future JPC participants.</w:t>
      </w:r>
    </w:p>
    <w:p w:rsidR="00EF2C5D" w:rsidRDefault="00EF2C5D" w:rsidP="00EF2C5D">
      <w:pPr>
        <w:jc w:val="both"/>
      </w:pPr>
    </w:p>
    <w:p w:rsidR="00EE3295" w:rsidRDefault="00EE3295" w:rsidP="000610EE">
      <w:pPr>
        <w:pStyle w:val="Title"/>
      </w:pPr>
    </w:p>
    <w:p w:rsidR="008B475F" w:rsidRDefault="008B475F" w:rsidP="000610EE">
      <w:pPr>
        <w:pStyle w:val="Title"/>
      </w:pPr>
    </w:p>
    <w:p w:rsidR="001B0111" w:rsidRDefault="000610EE" w:rsidP="000610EE">
      <w:pPr>
        <w:pStyle w:val="Title"/>
      </w:pPr>
      <w:r>
        <w:t>Success Story</w:t>
      </w:r>
    </w:p>
    <w:p w:rsidR="00F84F1A" w:rsidRDefault="00544686" w:rsidP="008D5723">
      <w:pPr>
        <w:spacing w:before="0" w:after="0" w:line="240" w:lineRule="auto"/>
      </w:pPr>
      <w:r>
        <w:t xml:space="preserve">Meet Jeffrey, </w:t>
      </w:r>
      <w:r w:rsidR="004C62F0">
        <w:t xml:space="preserve">a </w:t>
      </w:r>
      <w:r w:rsidR="00831E71">
        <w:t>42-year-old</w:t>
      </w:r>
      <w:r w:rsidR="004C62F0">
        <w:t xml:space="preserve"> </w:t>
      </w:r>
      <w:r w:rsidR="00CF7D7D">
        <w:t>husband and father of three, who</w:t>
      </w:r>
      <w:r w:rsidR="004C62F0">
        <w:t xml:space="preserve"> was beaming with joy about the idea of becoming a real estate agent. Full of excitement and curiosity </w:t>
      </w:r>
      <w:r w:rsidR="00CF7D7D">
        <w:t xml:space="preserve">about this new pathway, </w:t>
      </w:r>
      <w:r w:rsidR="00F84F1A">
        <w:t>Jeffrey</w:t>
      </w:r>
      <w:r w:rsidR="004C62F0">
        <w:t xml:space="preserve"> decided to sign up for the real estate class</w:t>
      </w:r>
      <w:r w:rsidR="00F84F1A">
        <w:t>. W</w:t>
      </w:r>
      <w:r w:rsidR="004C62F0">
        <w:t xml:space="preserve">hile filling out the </w:t>
      </w:r>
      <w:r w:rsidR="00F84F1A">
        <w:t xml:space="preserve">forms, Jeffrey’s enthusiasm turned from gloom to doom as </w:t>
      </w:r>
      <w:r w:rsidR="004C62F0">
        <w:t>he read the requirements</w:t>
      </w:r>
      <w:r w:rsidR="00F84F1A">
        <w:t>:</w:t>
      </w:r>
      <w:r w:rsidR="004C62F0">
        <w:t xml:space="preserve"> the applicant must be 18 years old. The applicant can have no felony convictions (other than those that have been pardoned). </w:t>
      </w:r>
    </w:p>
    <w:p w:rsidR="000610EE" w:rsidRDefault="00F84F1A" w:rsidP="004C62F0">
      <w:r>
        <w:t>During his teen years, Jeffrey</w:t>
      </w:r>
      <w:r w:rsidR="004C62F0">
        <w:t xml:space="preserve"> was </w:t>
      </w:r>
      <w:r w:rsidR="00831E71">
        <w:t>mischievous</w:t>
      </w:r>
      <w:r w:rsidR="004C62F0">
        <w:t xml:space="preserve">, as he sought for identity and acceptance. Born to a </w:t>
      </w:r>
      <w:r w:rsidR="00831E71">
        <w:t>15-year-old</w:t>
      </w:r>
      <w:r w:rsidR="004C62F0">
        <w:t xml:space="preserve"> father, and </w:t>
      </w:r>
      <w:r w:rsidR="00831E71">
        <w:t>18-year-old</w:t>
      </w:r>
      <w:r w:rsidR="004C62F0">
        <w:t xml:space="preserve"> </w:t>
      </w:r>
      <w:r w:rsidR="00487B50">
        <w:t>m</w:t>
      </w:r>
      <w:r>
        <w:t>o</w:t>
      </w:r>
      <w:r w:rsidR="004C62F0">
        <w:t xml:space="preserve">ther, Jeffrey was misguided and </w:t>
      </w:r>
      <w:r w:rsidR="00831E71">
        <w:t xml:space="preserve">would eventually </w:t>
      </w:r>
      <w:r w:rsidR="004C62F0">
        <w:t xml:space="preserve">end up in the care of his grandmother. </w:t>
      </w:r>
    </w:p>
    <w:p w:rsidR="008D5723" w:rsidRDefault="00831E71" w:rsidP="008D5723">
      <w:pPr>
        <w:spacing w:before="0" w:after="0" w:line="240" w:lineRule="auto"/>
      </w:pPr>
      <w:r>
        <w:t xml:space="preserve">As, Jeffrey grew older the absence of his parents made him long for love and acceptance. Jeffrey became </w:t>
      </w:r>
      <w:r w:rsidR="00487B50">
        <w:t>a</w:t>
      </w:r>
      <w:r>
        <w:t xml:space="preserve"> rebel. His grandmother always would remind him</w:t>
      </w:r>
      <w:r w:rsidR="003E6C27">
        <w:t xml:space="preserve"> of this truth, she would say, “Son you better make better decisions, because what you do today, whether positive or negative, will have an effect on your tomorrow”. Ignoring warnings, it would be soon after</w:t>
      </w:r>
      <w:r w:rsidR="00F84F1A">
        <w:t xml:space="preserve"> that</w:t>
      </w:r>
      <w:r w:rsidR="003E6C27">
        <w:t xml:space="preserve"> Jeffrey ended up arrested at the Monroe County </w:t>
      </w:r>
      <w:r w:rsidR="00487B50">
        <w:t>J</w:t>
      </w:r>
      <w:r w:rsidR="003E6C27">
        <w:t>ail. Yet, somehow, he came out of this incident unscathed and unlearned.</w:t>
      </w:r>
    </w:p>
    <w:p w:rsidR="003E6C27" w:rsidRDefault="003E6C27" w:rsidP="008D5723">
      <w:pPr>
        <w:spacing w:before="0" w:after="0" w:line="240" w:lineRule="auto"/>
      </w:pPr>
      <w:r>
        <w:t xml:space="preserve"> </w:t>
      </w:r>
    </w:p>
    <w:p w:rsidR="00501093" w:rsidRDefault="003E6C27" w:rsidP="00487B50">
      <w:pPr>
        <w:spacing w:before="0" w:after="0" w:line="240" w:lineRule="auto"/>
      </w:pPr>
      <w:r>
        <w:t>Jeffrey</w:t>
      </w:r>
      <w:r w:rsidR="00F84F1A">
        <w:t xml:space="preserve"> continued</w:t>
      </w:r>
      <w:r>
        <w:t xml:space="preserve"> </w:t>
      </w:r>
      <w:r w:rsidR="00487B50">
        <w:t xml:space="preserve">his </w:t>
      </w:r>
      <w:r>
        <w:t xml:space="preserve">rebelliousness would only escalate. By now, he is 17, </w:t>
      </w:r>
      <w:r w:rsidR="00F84F1A">
        <w:t xml:space="preserve">still </w:t>
      </w:r>
      <w:r>
        <w:t xml:space="preserve">seeking identity and self-worth. He became belligerent and started indulging in hard </w:t>
      </w:r>
      <w:r w:rsidR="00501093">
        <w:t>liquor, which</w:t>
      </w:r>
      <w:r>
        <w:t xml:space="preserve"> only embedded him into a deeper state of confusion. Jeffrey admits, at this point in life he did not care if he lived or died.</w:t>
      </w:r>
      <w:r w:rsidR="00501093">
        <w:t xml:space="preserve"> At the age of 17, Jeffrey was arrested and convicted of criminal mischief</w:t>
      </w:r>
      <w:r w:rsidR="00CF7D7D">
        <w:t xml:space="preserve">, </w:t>
      </w:r>
      <w:r w:rsidR="00F84F1A">
        <w:t xml:space="preserve">he was sentenced to </w:t>
      </w:r>
      <w:r w:rsidR="00CF7D7D">
        <w:t>his</w:t>
      </w:r>
      <w:r w:rsidR="00501093">
        <w:t xml:space="preserve"> </w:t>
      </w:r>
      <w:r w:rsidR="00CF7D7D">
        <w:t>actions would</w:t>
      </w:r>
      <w:r w:rsidR="00501093">
        <w:t xml:space="preserve"> lan</w:t>
      </w:r>
      <w:r w:rsidR="00CF7D7D">
        <w:t>d</w:t>
      </w:r>
      <w:r w:rsidR="00501093">
        <w:t xml:space="preserve"> him in jail for 6</w:t>
      </w:r>
      <w:r w:rsidR="00487B50">
        <w:t xml:space="preserve"> </w:t>
      </w:r>
      <w:r w:rsidR="00501093">
        <w:t>mo</w:t>
      </w:r>
      <w:r w:rsidR="00487B50">
        <w:t>s.</w:t>
      </w:r>
      <w:r w:rsidR="00501093">
        <w:t xml:space="preserve"> and 5 </w:t>
      </w:r>
      <w:r w:rsidR="00CF7D7D">
        <w:t>years’ probation</w:t>
      </w:r>
      <w:r w:rsidR="00501093">
        <w:t>.</w:t>
      </w:r>
      <w:r w:rsidR="00CF7D7D">
        <w:t xml:space="preserve"> </w:t>
      </w:r>
      <w:r w:rsidR="00F84F1A">
        <w:t xml:space="preserve">Jeffrey </w:t>
      </w:r>
      <w:r w:rsidR="00A73669">
        <w:t>admits,</w:t>
      </w:r>
      <w:r w:rsidR="00F84F1A">
        <w:t xml:space="preserve"> that in the beginning he did not regard his situation with the seriousness that is regarded. Instead he continued to act out and rebel, even while in jail. His actions would land him in the “box” </w:t>
      </w:r>
      <w:r w:rsidR="00A73669">
        <w:t>(</w:t>
      </w:r>
      <w:r w:rsidR="00F84F1A">
        <w:t>solitary confinement</w:t>
      </w:r>
      <w:r w:rsidR="00A73669">
        <w:t>)</w:t>
      </w:r>
      <w:r w:rsidR="00F84F1A">
        <w:t xml:space="preserve">. </w:t>
      </w:r>
    </w:p>
    <w:p w:rsidR="00487B50" w:rsidRDefault="00487B50" w:rsidP="00487B50">
      <w:pPr>
        <w:spacing w:before="0" w:after="0" w:line="240" w:lineRule="auto"/>
      </w:pPr>
    </w:p>
    <w:p w:rsidR="00374774" w:rsidRDefault="00A73669" w:rsidP="008D5723">
      <w:pPr>
        <w:spacing w:before="0" w:after="0" w:line="240" w:lineRule="auto"/>
      </w:pPr>
      <w:r>
        <w:t xml:space="preserve">After release, the words of Grandma would manifest, </w:t>
      </w:r>
      <w:r w:rsidR="00374774">
        <w:t xml:space="preserve">her words were </w:t>
      </w:r>
      <w:r>
        <w:t>“</w:t>
      </w:r>
      <w:r w:rsidRPr="00A73669">
        <w:t>what you do today, whether positive or negative, will have an effect on your tomorrow</w:t>
      </w:r>
      <w:r>
        <w:t>”. Jeffrey, then 21, could not find a job suitable to care for his growing family. So, Jeffrey returned to school to achieve his GED. Afterward, he enrolled in college and relocated to Augusta</w:t>
      </w:r>
      <w:r w:rsidR="003869FF">
        <w:t>,</w:t>
      </w:r>
      <w:r>
        <w:t xml:space="preserve"> Georgia. After completion of his degree, he applied for a job at an electric company. Yet, once his background returned Jeffrey was turned down. This would be Jeffrey</w:t>
      </w:r>
      <w:r w:rsidR="00487B50">
        <w:t>’</w:t>
      </w:r>
      <w:r>
        <w:t xml:space="preserve">s reality for some time, Jeffrey could not get a decent job. He worked odd jobs and worked through temp agencies to make end </w:t>
      </w:r>
      <w:r w:rsidR="00374774">
        <w:t>meets. Jeffrey</w:t>
      </w:r>
      <w:r>
        <w:t xml:space="preserve"> wanted to apply for his Certificate of Rehabilitation to remove the barriers to employment, but he did not have the funds to hire an attorney.  </w:t>
      </w:r>
    </w:p>
    <w:p w:rsidR="00A73669" w:rsidRDefault="00374774" w:rsidP="004C62F0">
      <w:r>
        <w:t>Jeffrey became creative as entrepreneur t</w:t>
      </w:r>
      <w:r w:rsidR="00A73669">
        <w:t>o make ends meet</w:t>
      </w:r>
      <w:r>
        <w:t xml:space="preserve"> by starting </w:t>
      </w:r>
      <w:r w:rsidR="00A73669">
        <w:t>a clothing line and an entertainment company. He created 3 m</w:t>
      </w:r>
      <w:r>
        <w:t xml:space="preserve">entor organizations (The Real Shop Talk, Inc. and Beauty Time, Inc). Jeffrey, threw himself into empowering the youth, in hopes that they wouldn’t follow his path. </w:t>
      </w:r>
    </w:p>
    <w:p w:rsidR="00C8182F" w:rsidRDefault="00374774" w:rsidP="008D5723">
      <w:pPr>
        <w:spacing w:before="0" w:after="0" w:line="240" w:lineRule="auto"/>
      </w:pPr>
      <w:r>
        <w:t xml:space="preserve">Yet, again at 42, after putting in all that work to re-invent </w:t>
      </w:r>
      <w:r w:rsidR="00C8182F">
        <w:t>myself</w:t>
      </w:r>
      <w:r>
        <w:t xml:space="preserve"> only to be faced again with the ramifications of </w:t>
      </w:r>
      <w:r w:rsidR="00C8182F">
        <w:t xml:space="preserve">the choice I made when I was 17. Saddened about reading the requirements about the job, I was a little down when I picked my son up from football practice, who at the time was 17, the same age I was </w:t>
      </w:r>
      <w:r w:rsidR="003869FF">
        <w:t>a</w:t>
      </w:r>
      <w:r w:rsidR="00C8182F">
        <w:t xml:space="preserve">t </w:t>
      </w:r>
      <w:r w:rsidR="003869FF">
        <w:t xml:space="preserve">the </w:t>
      </w:r>
      <w:r w:rsidR="00C8182F">
        <w:t>time of</w:t>
      </w:r>
      <w:r w:rsidR="003869FF">
        <w:t xml:space="preserve"> my</w:t>
      </w:r>
      <w:r w:rsidR="00C8182F">
        <w:t xml:space="preserve"> arrest. He asked, “Dad, is something wrong?” Trying to use this moment as a teaching tool, I responded, well son, I’ve had another opportunity slip </w:t>
      </w:r>
      <w:r w:rsidR="008D5723">
        <w:t>through</w:t>
      </w:r>
      <w:r w:rsidR="00C8182F">
        <w:t xml:space="preserve"> my fingers because of my past mistakes. My felony conviction still haunts me and son, I’m just tired”. </w:t>
      </w:r>
    </w:p>
    <w:p w:rsidR="002C3356" w:rsidRDefault="008D5723" w:rsidP="002C3356">
      <w:r>
        <w:t>He asked, is</w:t>
      </w:r>
      <w:r w:rsidR="00C8182F">
        <w:t xml:space="preserve"> there something you can do about it? He </w:t>
      </w:r>
      <w:r>
        <w:t>then</w:t>
      </w:r>
      <w:r w:rsidR="005D3AD0">
        <w:t xml:space="preserve">, proceeded to throw </w:t>
      </w:r>
      <w:r>
        <w:t xml:space="preserve">my words </w:t>
      </w:r>
      <w:r w:rsidR="005D3AD0">
        <w:t>at</w:t>
      </w:r>
      <w:r>
        <w:t xml:space="preserve"> me, saying, </w:t>
      </w:r>
      <w:r w:rsidR="005D3AD0">
        <w:t>“</w:t>
      </w:r>
      <w:r>
        <w:t>l</w:t>
      </w:r>
      <w:r w:rsidR="00C8182F">
        <w:t>ike you always tell me</w:t>
      </w:r>
      <w:r>
        <w:t>,</w:t>
      </w:r>
      <w:r w:rsidR="00C8182F">
        <w:t xml:space="preserve"> when an </w:t>
      </w:r>
      <w:r>
        <w:t>obstacle</w:t>
      </w:r>
      <w:r w:rsidR="00C8182F">
        <w:t xml:space="preserve"> gets in your way</w:t>
      </w:r>
      <w:r>
        <w:t xml:space="preserve"> </w:t>
      </w:r>
      <w:r w:rsidR="00C8182F">
        <w:t xml:space="preserve">find a way to go over it, under it, around </w:t>
      </w:r>
      <w:r>
        <w:t>or through it! He exclaimed, “You have to fight for your future!</w:t>
      </w:r>
      <w:r w:rsidR="003869FF">
        <w:t>”</w:t>
      </w:r>
    </w:p>
    <w:p w:rsidR="001B0111" w:rsidRPr="00EF2C5D" w:rsidRDefault="008D5723" w:rsidP="002C3356">
      <w:r>
        <w:t xml:space="preserve">And, that led me to encounter </w:t>
      </w:r>
      <w:r w:rsidR="00487B50">
        <w:t xml:space="preserve">the Public Safety Bldg. </w:t>
      </w:r>
      <w:r w:rsidR="003869FF">
        <w:t>c</w:t>
      </w:r>
      <w:r w:rsidR="00487B50">
        <w:t>lerk which in turn</w:t>
      </w:r>
      <w:r w:rsidR="003869FF">
        <w:t>,</w:t>
      </w:r>
      <w:r w:rsidR="00487B50">
        <w:t xml:space="preserve"> referred me to </w:t>
      </w:r>
      <w:r w:rsidR="00374774">
        <w:t xml:space="preserve">the </w:t>
      </w:r>
      <w:r w:rsidR="00487B50">
        <w:t>Judicial</w:t>
      </w:r>
      <w:r w:rsidR="00374774">
        <w:t xml:space="preserve"> Process Commission</w:t>
      </w:r>
      <w:r w:rsidR="00487B50">
        <w:t>.</w:t>
      </w:r>
      <w:r>
        <w:t xml:space="preserve"> T</w:t>
      </w:r>
      <w:r w:rsidR="00374774">
        <w:t xml:space="preserve">his visit would change the trajectory of </w:t>
      </w:r>
      <w:r>
        <w:t>my</w:t>
      </w:r>
      <w:r w:rsidR="00374774">
        <w:t xml:space="preserve"> career pathway. The staff showed me kindness and made me feel welcomed and not judged. They walked me through the process, whatever question I had they answered</w:t>
      </w:r>
      <w:r w:rsidR="00C8182F">
        <w:t xml:space="preserve">. </w:t>
      </w:r>
      <w:r w:rsidR="00EE3295">
        <w:t xml:space="preserve">This </w:t>
      </w:r>
      <w:r w:rsidR="00C8182F">
        <w:t>Program</w:t>
      </w:r>
      <w:r w:rsidR="00EE3295">
        <w:t xml:space="preserve"> </w:t>
      </w:r>
      <w:r w:rsidR="00C8182F">
        <w:t>allows people to live again and thrive again</w:t>
      </w:r>
      <w:r w:rsidR="00EE3295">
        <w:t xml:space="preserve">. </w:t>
      </w:r>
      <w:r>
        <w:t>Receiving</w:t>
      </w:r>
      <w:r w:rsidR="00C8182F">
        <w:t xml:space="preserve"> my certificate gave me back power to choose a </w:t>
      </w:r>
      <w:r>
        <w:t>career</w:t>
      </w:r>
      <w:r w:rsidR="002C3356">
        <w:t xml:space="preserve"> path </w:t>
      </w:r>
      <w:r>
        <w:t>rather</w:t>
      </w:r>
      <w:r w:rsidR="00C8182F">
        <w:t xml:space="preserve"> than </w:t>
      </w:r>
      <w:r>
        <w:t>working job to job. This is the work that change</w:t>
      </w:r>
      <w:r w:rsidR="00487B50">
        <w:t>s</w:t>
      </w:r>
      <w:r>
        <w:t xml:space="preserve"> </w:t>
      </w:r>
      <w:r w:rsidR="00487B50">
        <w:t>lives, as</w:t>
      </w:r>
      <w:r w:rsidR="002C3356">
        <w:t xml:space="preserve"> it opens up the pathway, removing the barriers </w:t>
      </w:r>
      <w:r>
        <w:t>allow</w:t>
      </w:r>
      <w:r w:rsidR="002C3356">
        <w:t>ing</w:t>
      </w:r>
      <w:r>
        <w:t xml:space="preserve"> people to recover from their bad choices and decisions. </w:t>
      </w:r>
    </w:p>
    <w:p w:rsidR="009F3C90" w:rsidRPr="009F3C90" w:rsidRDefault="009F3C90" w:rsidP="00EF2C5D">
      <w:pPr>
        <w:pStyle w:val="Heading1"/>
        <w:rPr>
          <w:b/>
        </w:rPr>
      </w:pPr>
    </w:p>
    <w:p w:rsidR="005B49CF" w:rsidRDefault="00EB76D8" w:rsidP="00EF2C5D">
      <w:pPr>
        <w:pStyle w:val="Heading1"/>
        <w:rPr>
          <w:b/>
        </w:rPr>
      </w:pPr>
      <w:r>
        <w:rPr>
          <w:b/>
        </w:rPr>
        <w:t>2023 Impact Overview</w:t>
      </w:r>
    </w:p>
    <w:p w:rsidR="001B0111" w:rsidRDefault="001B0111" w:rsidP="008E1266">
      <w:pPr>
        <w:rPr>
          <w:rFonts w:ascii="Times New Roman" w:hAnsi="Times New Roman" w:cs="Times New Roman"/>
          <w:b/>
          <w:sz w:val="28"/>
          <w:szCs w:val="28"/>
        </w:rPr>
      </w:pPr>
    </w:p>
    <w:p w:rsidR="00E62760" w:rsidRPr="009B3ACF" w:rsidRDefault="008B475F" w:rsidP="009B3ACF">
      <w:pPr>
        <w:spacing w:before="0" w:after="0" w:line="240" w:lineRule="auto"/>
        <w:rPr>
          <w:rFonts w:ascii="Times New Roman" w:hAnsi="Times New Roman" w:cs="Times New Roman"/>
          <w:sz w:val="28"/>
          <w:szCs w:val="28"/>
        </w:rPr>
      </w:pPr>
      <w:r w:rsidRPr="009B3ACF">
        <w:rPr>
          <w:rFonts w:ascii="Times New Roman" w:hAnsi="Times New Roman" w:cs="Times New Roman"/>
          <w:b/>
          <w:i/>
          <w:sz w:val="28"/>
          <w:szCs w:val="28"/>
        </w:rPr>
        <w:t>The LAEPEE Program</w:t>
      </w:r>
      <w:r w:rsidRPr="009B3ACF">
        <w:rPr>
          <w:rFonts w:ascii="Times New Roman" w:hAnsi="Times New Roman" w:cs="Times New Roman"/>
          <w:b/>
          <w:sz w:val="28"/>
          <w:szCs w:val="28"/>
        </w:rPr>
        <w:t xml:space="preserve">, </w:t>
      </w:r>
      <w:r w:rsidRPr="007D47B4">
        <w:rPr>
          <w:rFonts w:ascii="Times New Roman" w:hAnsi="Times New Roman" w:cs="Times New Roman"/>
          <w:sz w:val="24"/>
          <w:szCs w:val="24"/>
        </w:rPr>
        <w:t xml:space="preserve">processed </w:t>
      </w:r>
      <w:r w:rsidR="00EB76D8" w:rsidRPr="007D47B4">
        <w:rPr>
          <w:rFonts w:ascii="Times New Roman" w:hAnsi="Times New Roman" w:cs="Times New Roman"/>
          <w:sz w:val="24"/>
          <w:szCs w:val="24"/>
        </w:rPr>
        <w:t>70</w:t>
      </w:r>
      <w:r w:rsidRPr="007D47B4">
        <w:rPr>
          <w:rFonts w:ascii="Times New Roman" w:hAnsi="Times New Roman" w:cs="Times New Roman"/>
          <w:sz w:val="24"/>
          <w:szCs w:val="24"/>
        </w:rPr>
        <w:t>7</w:t>
      </w:r>
      <w:r w:rsidR="00EB76D8" w:rsidRPr="007D47B4">
        <w:rPr>
          <w:rFonts w:ascii="Times New Roman" w:hAnsi="Times New Roman" w:cs="Times New Roman"/>
          <w:b/>
          <w:sz w:val="24"/>
          <w:szCs w:val="24"/>
        </w:rPr>
        <w:t xml:space="preserve"> </w:t>
      </w:r>
      <w:r w:rsidR="00EB76D8" w:rsidRPr="007D47B4">
        <w:rPr>
          <w:rFonts w:ascii="Times New Roman" w:hAnsi="Times New Roman" w:cs="Times New Roman"/>
          <w:sz w:val="24"/>
          <w:szCs w:val="24"/>
        </w:rPr>
        <w:t xml:space="preserve">certificates of rehabilitation processed </w:t>
      </w:r>
      <w:r w:rsidR="00E62760" w:rsidRPr="007D47B4">
        <w:rPr>
          <w:rFonts w:ascii="Times New Roman" w:hAnsi="Times New Roman" w:cs="Times New Roman"/>
          <w:sz w:val="24"/>
          <w:szCs w:val="24"/>
        </w:rPr>
        <w:t xml:space="preserve">about </w:t>
      </w:r>
      <w:r w:rsidR="00E62760" w:rsidRPr="007D47B4">
        <w:rPr>
          <w:rFonts w:ascii="Times New Roman" w:hAnsi="Times New Roman" w:cs="Times New Roman"/>
          <w:b/>
          <w:i/>
          <w:sz w:val="24"/>
          <w:szCs w:val="24"/>
        </w:rPr>
        <w:t>85%</w:t>
      </w:r>
      <w:r w:rsidR="00E62760" w:rsidRPr="007D47B4">
        <w:rPr>
          <w:rFonts w:ascii="Times New Roman" w:hAnsi="Times New Roman" w:cs="Times New Roman"/>
          <w:sz w:val="24"/>
          <w:szCs w:val="24"/>
        </w:rPr>
        <w:t xml:space="preserve"> were granted. </w:t>
      </w:r>
      <w:r w:rsidR="002C3356" w:rsidRPr="007D47B4">
        <w:rPr>
          <w:rFonts w:ascii="Times New Roman" w:hAnsi="Times New Roman" w:cs="Times New Roman"/>
          <w:sz w:val="24"/>
          <w:szCs w:val="24"/>
        </w:rPr>
        <w:t>Of those granted About</w:t>
      </w:r>
      <w:r w:rsidR="00E62760" w:rsidRPr="007D47B4">
        <w:rPr>
          <w:rFonts w:ascii="Times New Roman" w:hAnsi="Times New Roman" w:cs="Times New Roman"/>
          <w:sz w:val="24"/>
          <w:szCs w:val="24"/>
        </w:rPr>
        <w:t xml:space="preserve"> </w:t>
      </w:r>
      <w:r w:rsidR="00E62760" w:rsidRPr="007D47B4">
        <w:rPr>
          <w:rFonts w:ascii="Times New Roman" w:hAnsi="Times New Roman" w:cs="Times New Roman"/>
          <w:b/>
          <w:i/>
          <w:sz w:val="24"/>
          <w:szCs w:val="24"/>
        </w:rPr>
        <w:t>30%</w:t>
      </w:r>
      <w:r w:rsidR="00E62760" w:rsidRPr="007D47B4">
        <w:rPr>
          <w:rFonts w:ascii="Times New Roman" w:hAnsi="Times New Roman" w:cs="Times New Roman"/>
          <w:sz w:val="24"/>
          <w:szCs w:val="24"/>
        </w:rPr>
        <w:t xml:space="preserve"> used the certificates to gain sustainable employment</w:t>
      </w:r>
      <w:r w:rsidR="009B3ACF" w:rsidRPr="007D47B4">
        <w:rPr>
          <w:rFonts w:ascii="Times New Roman" w:hAnsi="Times New Roman" w:cs="Times New Roman"/>
          <w:sz w:val="24"/>
          <w:szCs w:val="24"/>
        </w:rPr>
        <w:t xml:space="preserve"> ,</w:t>
      </w:r>
      <w:r w:rsidR="00E62760" w:rsidRPr="007D47B4">
        <w:rPr>
          <w:rFonts w:ascii="Times New Roman" w:hAnsi="Times New Roman" w:cs="Times New Roman"/>
          <w:b/>
          <w:i/>
          <w:sz w:val="24"/>
          <w:szCs w:val="24"/>
        </w:rPr>
        <w:t>20%</w:t>
      </w:r>
      <w:r w:rsidR="00E62760" w:rsidRPr="007D47B4">
        <w:rPr>
          <w:rFonts w:ascii="Times New Roman" w:hAnsi="Times New Roman" w:cs="Times New Roman"/>
          <w:sz w:val="24"/>
          <w:szCs w:val="24"/>
        </w:rPr>
        <w:t xml:space="preserve"> used the certificates to advance in the workforce.</w:t>
      </w:r>
    </w:p>
    <w:p w:rsidR="002C3356" w:rsidRPr="002C3356" w:rsidRDefault="002C3356" w:rsidP="002C3356">
      <w:pPr>
        <w:spacing w:before="0" w:after="0" w:line="240" w:lineRule="auto"/>
        <w:rPr>
          <w:rFonts w:ascii="Times New Roman" w:hAnsi="Times New Roman" w:cs="Times New Roman"/>
          <w:i/>
          <w:sz w:val="28"/>
          <w:szCs w:val="28"/>
        </w:rPr>
      </w:pPr>
    </w:p>
    <w:p w:rsidR="00EB76D8" w:rsidRPr="009B3ACF" w:rsidRDefault="008B475F" w:rsidP="009B3ACF">
      <w:pPr>
        <w:spacing w:before="0" w:after="0" w:line="240" w:lineRule="auto"/>
        <w:rPr>
          <w:rFonts w:ascii="Times New Roman" w:hAnsi="Times New Roman" w:cs="Times New Roman"/>
          <w:i/>
          <w:sz w:val="28"/>
          <w:szCs w:val="28"/>
        </w:rPr>
      </w:pPr>
      <w:r w:rsidRPr="007D47B4">
        <w:rPr>
          <w:rFonts w:ascii="Times New Roman" w:hAnsi="Times New Roman" w:cs="Times New Roman"/>
          <w:b/>
          <w:sz w:val="28"/>
          <w:szCs w:val="28"/>
        </w:rPr>
        <w:t xml:space="preserve">Housing, Shelter Plus -18, program through the Rochester Housing Authority, </w:t>
      </w:r>
      <w:r w:rsidR="009B3ACF" w:rsidRPr="007D47B4">
        <w:rPr>
          <w:rFonts w:ascii="Times New Roman" w:hAnsi="Times New Roman" w:cs="Times New Roman"/>
          <w:b/>
          <w:i/>
          <w:sz w:val="28"/>
          <w:szCs w:val="28"/>
        </w:rPr>
        <w:t>17</w:t>
      </w:r>
      <w:r w:rsidR="009B3ACF" w:rsidRPr="009B3ACF">
        <w:rPr>
          <w:rFonts w:ascii="Times New Roman" w:hAnsi="Times New Roman" w:cs="Times New Roman"/>
          <w:b/>
          <w:sz w:val="28"/>
          <w:szCs w:val="28"/>
        </w:rPr>
        <w:t xml:space="preserve"> </w:t>
      </w:r>
      <w:r w:rsidR="009B3ACF" w:rsidRPr="007D47B4">
        <w:rPr>
          <w:rFonts w:ascii="Times New Roman" w:hAnsi="Times New Roman" w:cs="Times New Roman"/>
          <w:sz w:val="24"/>
          <w:szCs w:val="24"/>
        </w:rPr>
        <w:t>were housed during 2023</w:t>
      </w:r>
      <w:r w:rsidR="009B3ACF" w:rsidRPr="007D47B4">
        <w:rPr>
          <w:rFonts w:ascii="Times New Roman" w:hAnsi="Times New Roman" w:cs="Times New Roman"/>
          <w:b/>
          <w:sz w:val="24"/>
          <w:szCs w:val="24"/>
        </w:rPr>
        <w:t xml:space="preserve"> </w:t>
      </w:r>
      <w:r w:rsidR="00EB76D8" w:rsidRPr="007D47B4">
        <w:rPr>
          <w:rFonts w:ascii="Times New Roman" w:hAnsi="Times New Roman" w:cs="Times New Roman"/>
          <w:sz w:val="24"/>
          <w:szCs w:val="24"/>
        </w:rPr>
        <w:t>house</w:t>
      </w:r>
      <w:r w:rsidR="009B3ACF" w:rsidRPr="007D47B4">
        <w:rPr>
          <w:rFonts w:ascii="Times New Roman" w:hAnsi="Times New Roman" w:cs="Times New Roman"/>
          <w:sz w:val="24"/>
          <w:szCs w:val="24"/>
        </w:rPr>
        <w:t xml:space="preserve">d all received </w:t>
      </w:r>
      <w:r w:rsidR="002C3356" w:rsidRPr="007D47B4">
        <w:rPr>
          <w:rFonts w:ascii="Times New Roman" w:hAnsi="Times New Roman" w:cs="Times New Roman"/>
          <w:sz w:val="24"/>
          <w:szCs w:val="24"/>
        </w:rPr>
        <w:t>-</w:t>
      </w:r>
      <w:r w:rsidR="00E62760" w:rsidRPr="007D47B4">
        <w:rPr>
          <w:rFonts w:ascii="Times New Roman" w:hAnsi="Times New Roman" w:cs="Times New Roman"/>
          <w:sz w:val="24"/>
          <w:szCs w:val="24"/>
        </w:rPr>
        <w:t>stabilizing supports</w:t>
      </w:r>
      <w:r w:rsidR="002C3356" w:rsidRPr="007D47B4">
        <w:rPr>
          <w:rFonts w:ascii="Times New Roman" w:hAnsi="Times New Roman" w:cs="Times New Roman"/>
          <w:sz w:val="24"/>
          <w:szCs w:val="24"/>
        </w:rPr>
        <w:t>:</w:t>
      </w:r>
      <w:r w:rsidR="00C279FA" w:rsidRPr="007D47B4">
        <w:rPr>
          <w:rFonts w:ascii="Times New Roman" w:hAnsi="Times New Roman" w:cs="Times New Roman"/>
          <w:sz w:val="24"/>
          <w:szCs w:val="24"/>
        </w:rPr>
        <w:t xml:space="preserve"> </w:t>
      </w:r>
      <w:r w:rsidR="00C279FA" w:rsidRPr="007D47B4">
        <w:rPr>
          <w:rFonts w:ascii="Times New Roman" w:hAnsi="Times New Roman" w:cs="Times New Roman"/>
          <w:i/>
          <w:sz w:val="24"/>
          <w:szCs w:val="24"/>
        </w:rPr>
        <w:t>to include bus passes, food, emotional support,</w:t>
      </w:r>
      <w:r w:rsidR="00E62760" w:rsidRPr="007D47B4">
        <w:rPr>
          <w:rFonts w:ascii="Times New Roman" w:hAnsi="Times New Roman" w:cs="Times New Roman"/>
          <w:i/>
          <w:sz w:val="24"/>
          <w:szCs w:val="24"/>
        </w:rPr>
        <w:t xml:space="preserve"> peer mentoring, and case management</w:t>
      </w:r>
      <w:r w:rsidR="007D47B4">
        <w:rPr>
          <w:rFonts w:ascii="Times New Roman" w:hAnsi="Times New Roman" w:cs="Times New Roman"/>
          <w:i/>
          <w:sz w:val="24"/>
          <w:szCs w:val="24"/>
        </w:rPr>
        <w:t>, stabilizing housing supports</w:t>
      </w:r>
      <w:r w:rsidR="009B3ACF" w:rsidRPr="007D47B4">
        <w:rPr>
          <w:rFonts w:ascii="Times New Roman" w:hAnsi="Times New Roman" w:cs="Times New Roman"/>
          <w:i/>
          <w:sz w:val="24"/>
          <w:szCs w:val="24"/>
        </w:rPr>
        <w:t>.</w:t>
      </w:r>
    </w:p>
    <w:p w:rsidR="002C3356" w:rsidRPr="00A02430" w:rsidRDefault="002C3356" w:rsidP="002C3356">
      <w:pPr>
        <w:spacing w:before="0" w:after="0" w:line="240" w:lineRule="auto"/>
        <w:rPr>
          <w:rFonts w:ascii="Times New Roman" w:hAnsi="Times New Roman" w:cs="Times New Roman"/>
          <w:sz w:val="28"/>
          <w:szCs w:val="28"/>
        </w:rPr>
      </w:pPr>
    </w:p>
    <w:p w:rsidR="00C279FA" w:rsidRPr="00A02430" w:rsidRDefault="00EB76D8" w:rsidP="008E1266">
      <w:pPr>
        <w:rPr>
          <w:rFonts w:ascii="Times New Roman" w:hAnsi="Times New Roman" w:cs="Times New Roman"/>
          <w:sz w:val="28"/>
          <w:szCs w:val="28"/>
        </w:rPr>
      </w:pPr>
      <w:r w:rsidRPr="008B475F">
        <w:rPr>
          <w:rFonts w:ascii="Times New Roman" w:hAnsi="Times New Roman" w:cs="Times New Roman"/>
          <w:b/>
          <w:i/>
          <w:sz w:val="28"/>
          <w:szCs w:val="28"/>
        </w:rPr>
        <w:t>New Journey</w:t>
      </w:r>
      <w:r w:rsidR="002C3356" w:rsidRPr="008B475F">
        <w:rPr>
          <w:rFonts w:ascii="Times New Roman" w:hAnsi="Times New Roman" w:cs="Times New Roman"/>
          <w:b/>
          <w:i/>
          <w:sz w:val="28"/>
          <w:szCs w:val="28"/>
        </w:rPr>
        <w:t xml:space="preserve"> Program</w:t>
      </w:r>
      <w:r w:rsidR="002C3356">
        <w:rPr>
          <w:rFonts w:ascii="Times New Roman" w:hAnsi="Times New Roman" w:cs="Times New Roman"/>
          <w:sz w:val="28"/>
          <w:szCs w:val="28"/>
        </w:rPr>
        <w:t>,</w:t>
      </w:r>
      <w:r w:rsidRPr="00A02430">
        <w:rPr>
          <w:rFonts w:ascii="Times New Roman" w:hAnsi="Times New Roman" w:cs="Times New Roman"/>
          <w:sz w:val="28"/>
          <w:szCs w:val="28"/>
        </w:rPr>
        <w:t xml:space="preserve"> </w:t>
      </w:r>
      <w:r w:rsidRPr="007D47B4">
        <w:rPr>
          <w:rFonts w:ascii="Times New Roman" w:hAnsi="Times New Roman" w:cs="Times New Roman"/>
          <w:sz w:val="24"/>
          <w:szCs w:val="24"/>
        </w:rPr>
        <w:t xml:space="preserve">serviced </w:t>
      </w:r>
      <w:r w:rsidR="00E62760" w:rsidRPr="007D47B4">
        <w:rPr>
          <w:rFonts w:ascii="Times New Roman" w:hAnsi="Times New Roman" w:cs="Times New Roman"/>
          <w:sz w:val="24"/>
          <w:szCs w:val="24"/>
        </w:rPr>
        <w:t xml:space="preserve">over </w:t>
      </w:r>
      <w:r w:rsidRPr="007D47B4">
        <w:rPr>
          <w:rFonts w:ascii="Times New Roman" w:hAnsi="Times New Roman" w:cs="Times New Roman"/>
          <w:b/>
          <w:sz w:val="24"/>
          <w:szCs w:val="24"/>
        </w:rPr>
        <w:t xml:space="preserve">50 </w:t>
      </w:r>
      <w:r w:rsidRPr="007D47B4">
        <w:rPr>
          <w:rFonts w:ascii="Times New Roman" w:hAnsi="Times New Roman" w:cs="Times New Roman"/>
          <w:sz w:val="24"/>
          <w:szCs w:val="24"/>
        </w:rPr>
        <w:t xml:space="preserve">high risk mothers coming out of incarceration and almost </w:t>
      </w:r>
      <w:r w:rsidR="00C279FA" w:rsidRPr="007D47B4">
        <w:rPr>
          <w:rFonts w:ascii="Times New Roman" w:hAnsi="Times New Roman" w:cs="Times New Roman"/>
          <w:b/>
          <w:sz w:val="24"/>
          <w:szCs w:val="24"/>
        </w:rPr>
        <w:t>80</w:t>
      </w:r>
      <w:r w:rsidRPr="007D47B4">
        <w:rPr>
          <w:rFonts w:ascii="Times New Roman" w:hAnsi="Times New Roman" w:cs="Times New Roman"/>
          <w:b/>
          <w:sz w:val="24"/>
          <w:szCs w:val="24"/>
        </w:rPr>
        <w:t xml:space="preserve"> </w:t>
      </w:r>
      <w:r w:rsidRPr="007D47B4">
        <w:rPr>
          <w:rFonts w:ascii="Times New Roman" w:hAnsi="Times New Roman" w:cs="Times New Roman"/>
          <w:sz w:val="24"/>
          <w:szCs w:val="24"/>
        </w:rPr>
        <w:t>children under the age of twelve</w:t>
      </w:r>
      <w:r w:rsidR="002C3356" w:rsidRPr="007D47B4">
        <w:rPr>
          <w:rFonts w:ascii="Times New Roman" w:hAnsi="Times New Roman" w:cs="Times New Roman"/>
          <w:sz w:val="24"/>
          <w:szCs w:val="24"/>
        </w:rPr>
        <w:t>. S</w:t>
      </w:r>
      <w:r w:rsidRPr="007D47B4">
        <w:rPr>
          <w:rFonts w:ascii="Times New Roman" w:hAnsi="Times New Roman" w:cs="Times New Roman"/>
          <w:sz w:val="24"/>
          <w:szCs w:val="24"/>
        </w:rPr>
        <w:t>upports included</w:t>
      </w:r>
      <w:r w:rsidR="00C279FA" w:rsidRPr="00A02430">
        <w:rPr>
          <w:rFonts w:ascii="Times New Roman" w:hAnsi="Times New Roman" w:cs="Times New Roman"/>
          <w:sz w:val="28"/>
          <w:szCs w:val="28"/>
        </w:rPr>
        <w:t>:</w:t>
      </w:r>
    </w:p>
    <w:p w:rsidR="00EB76D8" w:rsidRPr="007D47B4" w:rsidRDefault="00C279FA" w:rsidP="00C279FA">
      <w:pPr>
        <w:numPr>
          <w:ilvl w:val="0"/>
          <w:numId w:val="42"/>
        </w:numPr>
        <w:rPr>
          <w:rFonts w:cstheme="minorHAnsi"/>
          <w:i/>
          <w:sz w:val="24"/>
          <w:szCs w:val="24"/>
        </w:rPr>
      </w:pPr>
      <w:r w:rsidRPr="007D47B4">
        <w:rPr>
          <w:rFonts w:cstheme="minorHAnsi"/>
          <w:b/>
          <w:i/>
          <w:sz w:val="24"/>
          <w:szCs w:val="24"/>
        </w:rPr>
        <w:t>10</w:t>
      </w:r>
      <w:r w:rsidR="00EB76D8" w:rsidRPr="007D47B4">
        <w:rPr>
          <w:rFonts w:cstheme="minorHAnsi"/>
          <w:i/>
          <w:sz w:val="24"/>
          <w:szCs w:val="24"/>
        </w:rPr>
        <w:t xml:space="preserve"> received help with security deposits</w:t>
      </w:r>
      <w:r w:rsidR="001247FF" w:rsidRPr="007D47B4">
        <w:rPr>
          <w:rFonts w:cstheme="minorHAnsi"/>
          <w:i/>
          <w:sz w:val="24"/>
          <w:szCs w:val="24"/>
        </w:rPr>
        <w:t xml:space="preserve"> </w:t>
      </w:r>
      <w:r w:rsidR="00EB76D8" w:rsidRPr="007D47B4">
        <w:rPr>
          <w:rFonts w:cstheme="minorHAnsi"/>
          <w:i/>
          <w:sz w:val="24"/>
          <w:szCs w:val="24"/>
        </w:rPr>
        <w:t>an</w:t>
      </w:r>
      <w:r w:rsidR="001247FF" w:rsidRPr="007D47B4">
        <w:rPr>
          <w:rFonts w:cstheme="minorHAnsi"/>
          <w:i/>
          <w:sz w:val="24"/>
          <w:szCs w:val="24"/>
        </w:rPr>
        <w:t>d/</w:t>
      </w:r>
      <w:r w:rsidR="00EB76D8" w:rsidRPr="007D47B4">
        <w:rPr>
          <w:rFonts w:cstheme="minorHAnsi"/>
          <w:i/>
          <w:sz w:val="24"/>
          <w:szCs w:val="24"/>
        </w:rPr>
        <w:t>or ren</w:t>
      </w:r>
      <w:r w:rsidRPr="007D47B4">
        <w:rPr>
          <w:rFonts w:cstheme="minorHAnsi"/>
          <w:i/>
          <w:sz w:val="24"/>
          <w:szCs w:val="24"/>
        </w:rPr>
        <w:t>t</w:t>
      </w:r>
    </w:p>
    <w:p w:rsidR="00E62760" w:rsidRPr="007D47B4" w:rsidRDefault="00EB76D8" w:rsidP="00C279FA">
      <w:pPr>
        <w:numPr>
          <w:ilvl w:val="0"/>
          <w:numId w:val="42"/>
        </w:numPr>
        <w:rPr>
          <w:rFonts w:cstheme="minorHAnsi"/>
          <w:i/>
          <w:sz w:val="24"/>
          <w:szCs w:val="24"/>
        </w:rPr>
      </w:pPr>
      <w:r w:rsidRPr="007D47B4">
        <w:rPr>
          <w:rFonts w:cstheme="minorHAnsi"/>
          <w:b/>
          <w:i/>
          <w:sz w:val="24"/>
          <w:szCs w:val="24"/>
        </w:rPr>
        <w:t>10</w:t>
      </w:r>
      <w:r w:rsidRPr="007D47B4">
        <w:rPr>
          <w:rFonts w:cstheme="minorHAnsi"/>
          <w:i/>
          <w:sz w:val="24"/>
          <w:szCs w:val="24"/>
        </w:rPr>
        <w:t xml:space="preserve"> received wrap arounds supports for furniture</w:t>
      </w:r>
      <w:r w:rsidR="001247FF" w:rsidRPr="007D47B4">
        <w:rPr>
          <w:rFonts w:cstheme="minorHAnsi"/>
          <w:i/>
          <w:sz w:val="24"/>
          <w:szCs w:val="24"/>
        </w:rPr>
        <w:t xml:space="preserve"> and</w:t>
      </w:r>
      <w:r w:rsidRPr="007D47B4">
        <w:rPr>
          <w:rFonts w:cstheme="minorHAnsi"/>
          <w:i/>
          <w:sz w:val="24"/>
          <w:szCs w:val="24"/>
        </w:rPr>
        <w:t xml:space="preserve"> bedding</w:t>
      </w:r>
    </w:p>
    <w:p w:rsidR="00EB76D8" w:rsidRPr="007D47B4" w:rsidRDefault="00A02430" w:rsidP="00C279FA">
      <w:pPr>
        <w:numPr>
          <w:ilvl w:val="0"/>
          <w:numId w:val="42"/>
        </w:numPr>
        <w:rPr>
          <w:rFonts w:cstheme="minorHAnsi"/>
          <w:i/>
          <w:sz w:val="24"/>
          <w:szCs w:val="24"/>
        </w:rPr>
      </w:pPr>
      <w:r w:rsidRPr="007D47B4">
        <w:rPr>
          <w:rFonts w:cstheme="minorHAnsi"/>
          <w:b/>
          <w:i/>
          <w:sz w:val="24"/>
          <w:szCs w:val="24"/>
        </w:rPr>
        <w:t>50</w:t>
      </w:r>
      <w:r w:rsidR="00E62760" w:rsidRPr="007D47B4">
        <w:rPr>
          <w:rFonts w:cstheme="minorHAnsi"/>
          <w:i/>
          <w:sz w:val="24"/>
          <w:szCs w:val="24"/>
        </w:rPr>
        <w:t xml:space="preserve"> received housing</w:t>
      </w:r>
      <w:r w:rsidR="00EB76D8" w:rsidRPr="007D47B4">
        <w:rPr>
          <w:rFonts w:cstheme="minorHAnsi"/>
          <w:i/>
          <w:sz w:val="24"/>
          <w:szCs w:val="24"/>
        </w:rPr>
        <w:t xml:space="preserve"> supplies</w:t>
      </w:r>
      <w:r w:rsidR="00E62760" w:rsidRPr="007D47B4">
        <w:rPr>
          <w:rFonts w:cstheme="minorHAnsi"/>
          <w:i/>
          <w:sz w:val="24"/>
          <w:szCs w:val="24"/>
        </w:rPr>
        <w:t>, transportation supports/gift cards</w:t>
      </w:r>
    </w:p>
    <w:p w:rsidR="002C3356" w:rsidRPr="007D47B4" w:rsidRDefault="002C3356" w:rsidP="00C279FA">
      <w:pPr>
        <w:numPr>
          <w:ilvl w:val="0"/>
          <w:numId w:val="42"/>
        </w:numPr>
        <w:rPr>
          <w:rFonts w:cstheme="minorHAnsi"/>
          <w:i/>
          <w:sz w:val="24"/>
          <w:szCs w:val="24"/>
        </w:rPr>
      </w:pPr>
      <w:r w:rsidRPr="007D47B4">
        <w:rPr>
          <w:rFonts w:cstheme="minorHAnsi"/>
          <w:b/>
          <w:i/>
          <w:sz w:val="24"/>
          <w:szCs w:val="24"/>
        </w:rPr>
        <w:t xml:space="preserve">50 </w:t>
      </w:r>
      <w:r w:rsidRPr="007D47B4">
        <w:rPr>
          <w:rFonts w:cstheme="minorHAnsi"/>
          <w:i/>
          <w:sz w:val="24"/>
          <w:szCs w:val="24"/>
        </w:rPr>
        <w:t xml:space="preserve">received food continuously </w:t>
      </w:r>
    </w:p>
    <w:p w:rsidR="00EB76D8" w:rsidRPr="007D47B4" w:rsidRDefault="00EB76D8" w:rsidP="00C279FA">
      <w:pPr>
        <w:numPr>
          <w:ilvl w:val="0"/>
          <w:numId w:val="42"/>
        </w:numPr>
        <w:rPr>
          <w:rFonts w:cstheme="minorHAnsi"/>
          <w:i/>
          <w:sz w:val="24"/>
          <w:szCs w:val="24"/>
        </w:rPr>
      </w:pPr>
      <w:r w:rsidRPr="007D47B4">
        <w:rPr>
          <w:rFonts w:cstheme="minorHAnsi"/>
          <w:b/>
          <w:i/>
          <w:sz w:val="24"/>
          <w:szCs w:val="24"/>
        </w:rPr>
        <w:t>20</w:t>
      </w:r>
      <w:r w:rsidRPr="007D47B4">
        <w:rPr>
          <w:rFonts w:cstheme="minorHAnsi"/>
          <w:i/>
          <w:sz w:val="24"/>
          <w:szCs w:val="24"/>
        </w:rPr>
        <w:t xml:space="preserve"> received reunification supports</w:t>
      </w:r>
      <w:r w:rsidR="002C3356" w:rsidRPr="007D47B4">
        <w:rPr>
          <w:rFonts w:cstheme="minorHAnsi"/>
          <w:i/>
          <w:sz w:val="24"/>
          <w:szCs w:val="24"/>
        </w:rPr>
        <w:t xml:space="preserve"> with their children </w:t>
      </w:r>
    </w:p>
    <w:p w:rsidR="00EB76D8" w:rsidRPr="007D47B4" w:rsidRDefault="00EB76D8" w:rsidP="00C279FA">
      <w:pPr>
        <w:numPr>
          <w:ilvl w:val="0"/>
          <w:numId w:val="42"/>
        </w:numPr>
        <w:rPr>
          <w:rFonts w:cstheme="minorHAnsi"/>
          <w:i/>
          <w:sz w:val="24"/>
          <w:szCs w:val="24"/>
        </w:rPr>
      </w:pPr>
      <w:r w:rsidRPr="007D47B4">
        <w:rPr>
          <w:rFonts w:cstheme="minorHAnsi"/>
          <w:b/>
          <w:i/>
          <w:sz w:val="24"/>
          <w:szCs w:val="24"/>
        </w:rPr>
        <w:t>30</w:t>
      </w:r>
      <w:r w:rsidRPr="007D47B4">
        <w:rPr>
          <w:rFonts w:cstheme="minorHAnsi"/>
          <w:i/>
          <w:sz w:val="24"/>
          <w:szCs w:val="24"/>
        </w:rPr>
        <w:t xml:space="preserve"> </w:t>
      </w:r>
      <w:r w:rsidR="00E62760" w:rsidRPr="007D47B4">
        <w:rPr>
          <w:rFonts w:cstheme="minorHAnsi"/>
          <w:i/>
          <w:sz w:val="24"/>
          <w:szCs w:val="24"/>
        </w:rPr>
        <w:t>ongoing Transportation</w:t>
      </w:r>
      <w:r w:rsidRPr="007D47B4">
        <w:rPr>
          <w:rFonts w:cstheme="minorHAnsi"/>
          <w:i/>
          <w:sz w:val="24"/>
          <w:szCs w:val="24"/>
        </w:rPr>
        <w:t xml:space="preserve"> supports daily/monthly bus passes</w:t>
      </w:r>
    </w:p>
    <w:p w:rsidR="00EB76D8" w:rsidRPr="007D47B4" w:rsidRDefault="00F45909" w:rsidP="00C279FA">
      <w:pPr>
        <w:numPr>
          <w:ilvl w:val="0"/>
          <w:numId w:val="42"/>
        </w:numPr>
        <w:rPr>
          <w:rFonts w:cstheme="minorHAnsi"/>
          <w:i/>
          <w:sz w:val="24"/>
          <w:szCs w:val="24"/>
        </w:rPr>
      </w:pPr>
      <w:r>
        <w:rPr>
          <w:rFonts w:cstheme="minorHAnsi"/>
          <w:b/>
          <w:i/>
          <w:sz w:val="24"/>
          <w:szCs w:val="24"/>
        </w:rPr>
        <w:t>30</w:t>
      </w:r>
      <w:r w:rsidR="00EB76D8" w:rsidRPr="007D47B4">
        <w:rPr>
          <w:rFonts w:cstheme="minorHAnsi"/>
          <w:b/>
          <w:i/>
          <w:sz w:val="24"/>
          <w:szCs w:val="24"/>
        </w:rPr>
        <w:t xml:space="preserve"> </w:t>
      </w:r>
      <w:r w:rsidR="00EB76D8" w:rsidRPr="007D47B4">
        <w:rPr>
          <w:rFonts w:cstheme="minorHAnsi"/>
          <w:i/>
          <w:sz w:val="24"/>
          <w:szCs w:val="24"/>
        </w:rPr>
        <w:t>clothing and</w:t>
      </w:r>
      <w:r w:rsidR="00C279FA" w:rsidRPr="007D47B4">
        <w:rPr>
          <w:rFonts w:cstheme="minorHAnsi"/>
          <w:i/>
          <w:sz w:val="24"/>
          <w:szCs w:val="24"/>
        </w:rPr>
        <w:t xml:space="preserve">/or </w:t>
      </w:r>
      <w:r w:rsidR="00EB76D8" w:rsidRPr="007D47B4">
        <w:rPr>
          <w:rFonts w:cstheme="minorHAnsi"/>
          <w:i/>
          <w:sz w:val="24"/>
          <w:szCs w:val="24"/>
        </w:rPr>
        <w:t>salvation army vouchers</w:t>
      </w:r>
    </w:p>
    <w:p w:rsidR="00C279FA" w:rsidRPr="007D47B4" w:rsidRDefault="00C279FA" w:rsidP="00C279FA">
      <w:pPr>
        <w:numPr>
          <w:ilvl w:val="0"/>
          <w:numId w:val="42"/>
        </w:numPr>
        <w:rPr>
          <w:rFonts w:cstheme="minorHAnsi"/>
          <w:i/>
          <w:sz w:val="24"/>
          <w:szCs w:val="24"/>
        </w:rPr>
      </w:pPr>
      <w:r w:rsidRPr="007D47B4">
        <w:rPr>
          <w:rFonts w:cstheme="minorHAnsi"/>
          <w:b/>
          <w:i/>
          <w:sz w:val="24"/>
          <w:szCs w:val="24"/>
        </w:rPr>
        <w:t>10</w:t>
      </w:r>
      <w:r w:rsidRPr="007D47B4">
        <w:rPr>
          <w:rFonts w:cstheme="minorHAnsi"/>
          <w:i/>
          <w:sz w:val="24"/>
          <w:szCs w:val="24"/>
        </w:rPr>
        <w:t xml:space="preserve"> cell phones/cell phones bills </w:t>
      </w:r>
    </w:p>
    <w:p w:rsidR="00E62760" w:rsidRPr="007D47B4" w:rsidRDefault="00467255" w:rsidP="008E1266">
      <w:pPr>
        <w:numPr>
          <w:ilvl w:val="0"/>
          <w:numId w:val="42"/>
        </w:numPr>
        <w:rPr>
          <w:rFonts w:cstheme="minorHAnsi"/>
          <w:i/>
          <w:sz w:val="24"/>
          <w:szCs w:val="24"/>
        </w:rPr>
      </w:pPr>
      <w:r w:rsidRPr="007D47B4">
        <w:rPr>
          <w:rFonts w:cstheme="minorHAnsi"/>
          <w:b/>
          <w:i/>
          <w:sz w:val="24"/>
          <w:szCs w:val="24"/>
        </w:rPr>
        <w:t xml:space="preserve">7 </w:t>
      </w:r>
      <w:r w:rsidRPr="007D47B4">
        <w:rPr>
          <w:rFonts w:cstheme="minorHAnsi"/>
          <w:i/>
          <w:sz w:val="24"/>
          <w:szCs w:val="24"/>
        </w:rPr>
        <w:t xml:space="preserve">received </w:t>
      </w:r>
      <w:r w:rsidR="00487B50" w:rsidRPr="007D47B4">
        <w:rPr>
          <w:rFonts w:cstheme="minorHAnsi"/>
          <w:i/>
          <w:sz w:val="24"/>
          <w:szCs w:val="24"/>
        </w:rPr>
        <w:t>D</w:t>
      </w:r>
      <w:r w:rsidRPr="007D47B4">
        <w:rPr>
          <w:rFonts w:cstheme="minorHAnsi"/>
          <w:i/>
          <w:sz w:val="24"/>
          <w:szCs w:val="24"/>
        </w:rPr>
        <w:t xml:space="preserve">igital Literacy </w:t>
      </w:r>
      <w:r w:rsidR="00487B50" w:rsidRPr="007D47B4">
        <w:rPr>
          <w:rFonts w:cstheme="minorHAnsi"/>
          <w:i/>
          <w:sz w:val="24"/>
          <w:szCs w:val="24"/>
        </w:rPr>
        <w:t>T</w:t>
      </w:r>
      <w:r w:rsidRPr="007D47B4">
        <w:rPr>
          <w:rFonts w:cstheme="minorHAnsi"/>
          <w:i/>
          <w:sz w:val="24"/>
          <w:szCs w:val="24"/>
        </w:rPr>
        <w:t>raining</w:t>
      </w:r>
    </w:p>
    <w:p w:rsidR="00146AA6" w:rsidRPr="007D47B4" w:rsidRDefault="00C90ACD" w:rsidP="008E1266">
      <w:pPr>
        <w:numPr>
          <w:ilvl w:val="0"/>
          <w:numId w:val="42"/>
        </w:numPr>
        <w:rPr>
          <w:rFonts w:cstheme="minorHAnsi"/>
          <w:i/>
          <w:sz w:val="24"/>
          <w:szCs w:val="24"/>
        </w:rPr>
      </w:pPr>
      <w:r w:rsidRPr="007D47B4">
        <w:rPr>
          <w:rFonts w:cstheme="minorHAnsi"/>
          <w:b/>
          <w:i/>
          <w:sz w:val="24"/>
          <w:szCs w:val="24"/>
        </w:rPr>
        <w:t>5</w:t>
      </w:r>
      <w:r w:rsidR="002C3356" w:rsidRPr="007D47B4">
        <w:rPr>
          <w:rFonts w:cstheme="minorHAnsi"/>
          <w:b/>
          <w:i/>
          <w:sz w:val="24"/>
          <w:szCs w:val="24"/>
        </w:rPr>
        <w:t>0</w:t>
      </w:r>
      <w:r w:rsidR="00EB76D8" w:rsidRPr="007D47B4">
        <w:rPr>
          <w:rFonts w:cstheme="minorHAnsi"/>
          <w:sz w:val="24"/>
          <w:szCs w:val="24"/>
        </w:rPr>
        <w:t xml:space="preserve"> </w:t>
      </w:r>
      <w:r w:rsidR="00EB76D8" w:rsidRPr="007D47B4">
        <w:rPr>
          <w:rFonts w:cstheme="minorHAnsi"/>
          <w:i/>
          <w:sz w:val="24"/>
          <w:szCs w:val="24"/>
        </w:rPr>
        <w:t>benefitted from our Peer/mentoring services/which included wrap</w:t>
      </w:r>
      <w:r w:rsidR="00487B50" w:rsidRPr="007D47B4">
        <w:rPr>
          <w:rFonts w:cstheme="minorHAnsi"/>
          <w:i/>
          <w:sz w:val="24"/>
          <w:szCs w:val="24"/>
        </w:rPr>
        <w:t>-</w:t>
      </w:r>
      <w:r w:rsidR="00EB76D8" w:rsidRPr="007D47B4">
        <w:rPr>
          <w:rFonts w:cstheme="minorHAnsi"/>
          <w:i/>
          <w:sz w:val="24"/>
          <w:szCs w:val="24"/>
        </w:rPr>
        <w:t>around supports</w:t>
      </w:r>
      <w:r w:rsidR="00E62760" w:rsidRPr="007D47B4">
        <w:rPr>
          <w:rFonts w:cstheme="minorHAnsi"/>
          <w:i/>
          <w:sz w:val="24"/>
          <w:szCs w:val="24"/>
        </w:rPr>
        <w:t>, transportation, phones, case management</w:t>
      </w:r>
      <w:r w:rsidR="007471A9" w:rsidRPr="007D47B4">
        <w:rPr>
          <w:rFonts w:cstheme="minorHAnsi"/>
          <w:i/>
          <w:sz w:val="24"/>
          <w:szCs w:val="24"/>
        </w:rPr>
        <w:t xml:space="preserve"> &amp;</w:t>
      </w:r>
      <w:r w:rsidR="001247FF" w:rsidRPr="007D47B4">
        <w:rPr>
          <w:rFonts w:cstheme="minorHAnsi"/>
          <w:i/>
          <w:sz w:val="24"/>
          <w:szCs w:val="24"/>
        </w:rPr>
        <w:t xml:space="preserve"> </w:t>
      </w:r>
      <w:r w:rsidR="00E62760" w:rsidRPr="007D47B4">
        <w:rPr>
          <w:rFonts w:cstheme="minorHAnsi"/>
          <w:i/>
          <w:sz w:val="24"/>
          <w:szCs w:val="24"/>
        </w:rPr>
        <w:t>Intensive Therapeutic supports</w:t>
      </w:r>
      <w:r w:rsidR="001306AD" w:rsidRPr="007D47B4">
        <w:rPr>
          <w:rFonts w:cstheme="minorHAnsi"/>
          <w:i/>
          <w:sz w:val="24"/>
          <w:szCs w:val="24"/>
        </w:rPr>
        <w:t>.</w:t>
      </w:r>
      <w:r w:rsidR="00146AA6" w:rsidRPr="007D47B4">
        <w:rPr>
          <w:rFonts w:cstheme="minorHAnsi"/>
          <w:i/>
          <w:sz w:val="24"/>
          <w:szCs w:val="24"/>
        </w:rPr>
        <w:t xml:space="preserve"> Weekly therapeutic groups and one-one sessions.</w:t>
      </w:r>
    </w:p>
    <w:p w:rsidR="007471A9" w:rsidRPr="007D47B4" w:rsidRDefault="00146AA6" w:rsidP="008E1266">
      <w:pPr>
        <w:numPr>
          <w:ilvl w:val="0"/>
          <w:numId w:val="42"/>
        </w:numPr>
        <w:rPr>
          <w:rFonts w:cstheme="minorHAnsi"/>
          <w:i/>
          <w:sz w:val="24"/>
          <w:szCs w:val="24"/>
        </w:rPr>
      </w:pPr>
      <w:r w:rsidRPr="007D47B4">
        <w:rPr>
          <w:rFonts w:cstheme="minorHAnsi"/>
          <w:b/>
          <w:i/>
          <w:sz w:val="24"/>
          <w:szCs w:val="24"/>
        </w:rPr>
        <w:t>5</w:t>
      </w:r>
      <w:r w:rsidRPr="007D47B4">
        <w:rPr>
          <w:rFonts w:cstheme="minorHAnsi"/>
          <w:i/>
          <w:sz w:val="24"/>
          <w:szCs w:val="24"/>
        </w:rPr>
        <w:t xml:space="preserve"> graduated this program year!!!!!!</w:t>
      </w:r>
    </w:p>
    <w:p w:rsidR="007D47B4" w:rsidRDefault="009B3ACF" w:rsidP="008B475F">
      <w:pPr>
        <w:rPr>
          <w:rFonts w:ascii="Times New Roman" w:hAnsi="Times New Roman" w:cs="Times New Roman"/>
          <w:b/>
          <w:sz w:val="28"/>
          <w:szCs w:val="28"/>
        </w:rPr>
      </w:pPr>
      <w:r w:rsidRPr="007D47B4">
        <w:rPr>
          <w:rFonts w:ascii="Times New Roman" w:hAnsi="Times New Roman" w:cs="Times New Roman"/>
          <w:b/>
          <w:sz w:val="28"/>
          <w:szCs w:val="28"/>
        </w:rPr>
        <w:t>FCAMP Mentoring Program, provided mentors for 60 persons</w:t>
      </w:r>
      <w:r w:rsidR="007D47B4">
        <w:rPr>
          <w:rFonts w:ascii="Times New Roman" w:hAnsi="Times New Roman" w:cs="Times New Roman"/>
          <w:b/>
          <w:sz w:val="28"/>
          <w:szCs w:val="28"/>
        </w:rPr>
        <w:t xml:space="preserve">- </w:t>
      </w:r>
      <w:r w:rsidR="007D47B4" w:rsidRPr="007D47B4">
        <w:rPr>
          <w:rFonts w:ascii="Times New Roman" w:hAnsi="Times New Roman" w:cs="Times New Roman"/>
          <w:sz w:val="24"/>
          <w:szCs w:val="24"/>
        </w:rPr>
        <w:t>Supports included advocacy,</w:t>
      </w:r>
      <w:r w:rsidR="007D47B4">
        <w:rPr>
          <w:rFonts w:ascii="Times New Roman" w:hAnsi="Times New Roman" w:cs="Times New Roman"/>
          <w:b/>
          <w:sz w:val="28"/>
          <w:szCs w:val="28"/>
        </w:rPr>
        <w:t xml:space="preserve"> (</w:t>
      </w:r>
      <w:r w:rsidR="007D47B4" w:rsidRPr="007D47B4">
        <w:rPr>
          <w:rFonts w:ascii="Times New Roman" w:hAnsi="Times New Roman" w:cs="Times New Roman"/>
          <w:sz w:val="28"/>
          <w:szCs w:val="28"/>
        </w:rPr>
        <w:t>internal /external</w:t>
      </w:r>
      <w:r w:rsidR="007D47B4">
        <w:rPr>
          <w:rFonts w:ascii="Times New Roman" w:hAnsi="Times New Roman" w:cs="Times New Roman"/>
          <w:sz w:val="28"/>
          <w:szCs w:val="28"/>
        </w:rPr>
        <w:t>)</w:t>
      </w:r>
      <w:r w:rsidR="007D47B4" w:rsidRPr="007D47B4">
        <w:rPr>
          <w:rFonts w:ascii="Times New Roman" w:hAnsi="Times New Roman" w:cs="Times New Roman"/>
          <w:sz w:val="28"/>
          <w:szCs w:val="28"/>
        </w:rPr>
        <w:t xml:space="preserve"> referral</w:t>
      </w:r>
      <w:r w:rsidR="007D47B4">
        <w:rPr>
          <w:rFonts w:ascii="Times New Roman" w:hAnsi="Times New Roman" w:cs="Times New Roman"/>
          <w:sz w:val="28"/>
          <w:szCs w:val="28"/>
        </w:rPr>
        <w:t>s, food, housing supplies, digital literacy classes</w:t>
      </w:r>
    </w:p>
    <w:p w:rsidR="008B475F" w:rsidRPr="007D47B4" w:rsidRDefault="007D47B4" w:rsidP="008B475F">
      <w:pPr>
        <w:rPr>
          <w:rFonts w:ascii="Times New Roman" w:hAnsi="Times New Roman" w:cs="Times New Roman"/>
          <w:b/>
          <w:sz w:val="28"/>
          <w:szCs w:val="28"/>
        </w:rPr>
      </w:pPr>
      <w:r>
        <w:rPr>
          <w:rFonts w:ascii="Times New Roman" w:hAnsi="Times New Roman" w:cs="Times New Roman"/>
          <w:b/>
          <w:sz w:val="28"/>
          <w:szCs w:val="28"/>
        </w:rPr>
        <w:t xml:space="preserve"> </w:t>
      </w:r>
    </w:p>
    <w:p w:rsidR="001306AD" w:rsidRPr="00146AA6" w:rsidRDefault="007471A9" w:rsidP="00146AA6">
      <w:pPr>
        <w:pStyle w:val="Title"/>
        <w:rPr>
          <w:rStyle w:val="IntenseEmphasis"/>
        </w:rPr>
      </w:pPr>
      <w:r w:rsidRPr="00146AA6">
        <w:rPr>
          <w:rStyle w:val="IntenseEmphasis"/>
        </w:rPr>
        <w:t xml:space="preserve">Community </w:t>
      </w:r>
      <w:r w:rsidR="00146AA6">
        <w:rPr>
          <w:rStyle w:val="IntenseEmphasis"/>
        </w:rPr>
        <w:t>Engagements:</w:t>
      </w:r>
    </w:p>
    <w:p w:rsidR="001306AD" w:rsidRPr="007D47B4" w:rsidRDefault="000D3D4E" w:rsidP="001306AD">
      <w:pPr>
        <w:pStyle w:val="ListParagraph"/>
        <w:numPr>
          <w:ilvl w:val="0"/>
          <w:numId w:val="46"/>
        </w:numPr>
        <w:rPr>
          <w:rFonts w:ascii="Times New Roman" w:hAnsi="Times New Roman" w:cs="Times New Roman"/>
          <w:sz w:val="24"/>
          <w:szCs w:val="24"/>
        </w:rPr>
      </w:pPr>
      <w:r w:rsidRPr="007D47B4">
        <w:rPr>
          <w:rFonts w:ascii="Times New Roman" w:hAnsi="Times New Roman" w:cs="Times New Roman"/>
          <w:sz w:val="24"/>
          <w:szCs w:val="24"/>
        </w:rPr>
        <w:t>(4)</w:t>
      </w:r>
      <w:r w:rsidR="00A02430" w:rsidRPr="007D47B4">
        <w:rPr>
          <w:rFonts w:ascii="Times New Roman" w:hAnsi="Times New Roman" w:cs="Times New Roman"/>
          <w:sz w:val="24"/>
          <w:szCs w:val="24"/>
        </w:rPr>
        <w:t xml:space="preserve"> </w:t>
      </w:r>
      <w:r w:rsidR="007471A9" w:rsidRPr="007D47B4">
        <w:rPr>
          <w:rFonts w:ascii="Times New Roman" w:hAnsi="Times New Roman" w:cs="Times New Roman"/>
          <w:sz w:val="24"/>
          <w:szCs w:val="24"/>
        </w:rPr>
        <w:t>Library</w:t>
      </w:r>
      <w:r w:rsidR="00146AA6" w:rsidRPr="007D47B4">
        <w:rPr>
          <w:rFonts w:ascii="Times New Roman" w:hAnsi="Times New Roman" w:cs="Times New Roman"/>
          <w:sz w:val="24"/>
          <w:szCs w:val="24"/>
        </w:rPr>
        <w:t xml:space="preserve"> presentations </w:t>
      </w:r>
    </w:p>
    <w:p w:rsidR="00146AA6" w:rsidRPr="007D47B4" w:rsidRDefault="00146AA6" w:rsidP="001306AD">
      <w:pPr>
        <w:pStyle w:val="ListParagraph"/>
        <w:numPr>
          <w:ilvl w:val="0"/>
          <w:numId w:val="46"/>
        </w:numPr>
        <w:rPr>
          <w:rFonts w:ascii="Times New Roman" w:hAnsi="Times New Roman" w:cs="Times New Roman"/>
          <w:sz w:val="24"/>
          <w:szCs w:val="24"/>
        </w:rPr>
      </w:pPr>
      <w:r w:rsidRPr="007D47B4">
        <w:rPr>
          <w:rFonts w:ascii="Times New Roman" w:hAnsi="Times New Roman" w:cs="Times New Roman"/>
          <w:sz w:val="24"/>
          <w:szCs w:val="24"/>
        </w:rPr>
        <w:t xml:space="preserve">JPC sat on the panel discussion at the Little Theatre- Free Chol Soo Lee. </w:t>
      </w:r>
    </w:p>
    <w:p w:rsidR="001306AD" w:rsidRPr="007D47B4" w:rsidRDefault="007471A9" w:rsidP="001306AD">
      <w:pPr>
        <w:pStyle w:val="ListParagraph"/>
        <w:numPr>
          <w:ilvl w:val="0"/>
          <w:numId w:val="46"/>
        </w:numPr>
        <w:rPr>
          <w:rFonts w:ascii="Times New Roman" w:hAnsi="Times New Roman" w:cs="Times New Roman"/>
          <w:sz w:val="24"/>
          <w:szCs w:val="24"/>
        </w:rPr>
      </w:pPr>
      <w:r w:rsidRPr="007D47B4">
        <w:rPr>
          <w:rFonts w:ascii="Times New Roman" w:hAnsi="Times New Roman" w:cs="Times New Roman"/>
          <w:sz w:val="24"/>
          <w:szCs w:val="24"/>
        </w:rPr>
        <w:t xml:space="preserve">Al </w:t>
      </w:r>
      <w:proofErr w:type="spellStart"/>
      <w:r w:rsidRPr="007D47B4">
        <w:rPr>
          <w:rFonts w:ascii="Times New Roman" w:hAnsi="Times New Roman" w:cs="Times New Roman"/>
          <w:sz w:val="24"/>
          <w:szCs w:val="24"/>
        </w:rPr>
        <w:t>Sigl</w:t>
      </w:r>
      <w:proofErr w:type="spellEnd"/>
      <w:r w:rsidRPr="007D47B4">
        <w:rPr>
          <w:rFonts w:ascii="Times New Roman" w:hAnsi="Times New Roman" w:cs="Times New Roman"/>
          <w:sz w:val="24"/>
          <w:szCs w:val="24"/>
        </w:rPr>
        <w:t xml:space="preserve"> Center</w:t>
      </w:r>
      <w:r w:rsidR="00146AA6" w:rsidRPr="007D47B4">
        <w:rPr>
          <w:rFonts w:ascii="Times New Roman" w:hAnsi="Times New Roman" w:cs="Times New Roman"/>
          <w:sz w:val="24"/>
          <w:szCs w:val="24"/>
        </w:rPr>
        <w:t xml:space="preserve"> presentation for Veterans </w:t>
      </w:r>
    </w:p>
    <w:p w:rsidR="001306AD" w:rsidRPr="007D47B4" w:rsidRDefault="007471A9" w:rsidP="001306AD">
      <w:pPr>
        <w:pStyle w:val="ListParagraph"/>
        <w:numPr>
          <w:ilvl w:val="0"/>
          <w:numId w:val="46"/>
        </w:numPr>
        <w:rPr>
          <w:rFonts w:ascii="Times New Roman" w:hAnsi="Times New Roman" w:cs="Times New Roman"/>
          <w:sz w:val="24"/>
          <w:szCs w:val="24"/>
        </w:rPr>
      </w:pPr>
      <w:r w:rsidRPr="007D47B4">
        <w:rPr>
          <w:rFonts w:ascii="Times New Roman" w:hAnsi="Times New Roman" w:cs="Times New Roman"/>
          <w:sz w:val="24"/>
          <w:szCs w:val="24"/>
        </w:rPr>
        <w:t>University of Rochester</w:t>
      </w:r>
      <w:r w:rsidR="00146AA6" w:rsidRPr="007D47B4">
        <w:rPr>
          <w:rFonts w:ascii="Times New Roman" w:hAnsi="Times New Roman" w:cs="Times New Roman"/>
          <w:sz w:val="24"/>
          <w:szCs w:val="24"/>
        </w:rPr>
        <w:t xml:space="preserve"> for the 1</w:t>
      </w:r>
      <w:r w:rsidR="00146AA6" w:rsidRPr="007D47B4">
        <w:rPr>
          <w:rFonts w:ascii="Times New Roman" w:hAnsi="Times New Roman" w:cs="Times New Roman"/>
          <w:sz w:val="24"/>
          <w:szCs w:val="24"/>
          <w:vertAlign w:val="superscript"/>
        </w:rPr>
        <w:t>st</w:t>
      </w:r>
      <w:r w:rsidR="00146AA6" w:rsidRPr="007D47B4">
        <w:rPr>
          <w:rFonts w:ascii="Times New Roman" w:hAnsi="Times New Roman" w:cs="Times New Roman"/>
          <w:sz w:val="24"/>
          <w:szCs w:val="24"/>
        </w:rPr>
        <w:t xml:space="preserve"> year Ob-</w:t>
      </w:r>
      <w:r w:rsidR="001247FF" w:rsidRPr="007D47B4">
        <w:rPr>
          <w:rFonts w:ascii="Times New Roman" w:hAnsi="Times New Roman" w:cs="Times New Roman"/>
          <w:sz w:val="24"/>
          <w:szCs w:val="24"/>
        </w:rPr>
        <w:t>G</w:t>
      </w:r>
      <w:r w:rsidR="00146AA6" w:rsidRPr="007D47B4">
        <w:rPr>
          <w:rFonts w:ascii="Times New Roman" w:hAnsi="Times New Roman" w:cs="Times New Roman"/>
          <w:sz w:val="24"/>
          <w:szCs w:val="24"/>
        </w:rPr>
        <w:t>yn students</w:t>
      </w:r>
    </w:p>
    <w:p w:rsidR="001306AD" w:rsidRPr="007D47B4" w:rsidRDefault="007471A9" w:rsidP="001306AD">
      <w:pPr>
        <w:pStyle w:val="ListParagraph"/>
        <w:numPr>
          <w:ilvl w:val="0"/>
          <w:numId w:val="46"/>
        </w:numPr>
        <w:rPr>
          <w:rFonts w:ascii="Times New Roman" w:hAnsi="Times New Roman" w:cs="Times New Roman"/>
          <w:sz w:val="24"/>
          <w:szCs w:val="24"/>
        </w:rPr>
      </w:pPr>
      <w:r w:rsidRPr="007D47B4">
        <w:rPr>
          <w:rFonts w:ascii="Times New Roman" w:hAnsi="Times New Roman" w:cs="Times New Roman"/>
          <w:sz w:val="24"/>
          <w:szCs w:val="24"/>
        </w:rPr>
        <w:t>Blue Cross Arena</w:t>
      </w:r>
      <w:r w:rsidR="00146AA6" w:rsidRPr="007D47B4">
        <w:rPr>
          <w:rFonts w:ascii="Times New Roman" w:hAnsi="Times New Roman" w:cs="Times New Roman"/>
          <w:sz w:val="24"/>
          <w:szCs w:val="24"/>
        </w:rPr>
        <w:t>-Workforce Fair</w:t>
      </w:r>
    </w:p>
    <w:p w:rsidR="001306AD" w:rsidRPr="007D47B4" w:rsidRDefault="00A02430" w:rsidP="008E1266">
      <w:pPr>
        <w:pStyle w:val="ListParagraph"/>
        <w:numPr>
          <w:ilvl w:val="0"/>
          <w:numId w:val="46"/>
        </w:numPr>
        <w:rPr>
          <w:rFonts w:ascii="Times New Roman" w:hAnsi="Times New Roman" w:cs="Times New Roman"/>
          <w:sz w:val="24"/>
          <w:szCs w:val="24"/>
        </w:rPr>
      </w:pPr>
      <w:r w:rsidRPr="007D47B4">
        <w:rPr>
          <w:rFonts w:ascii="Times New Roman" w:hAnsi="Times New Roman" w:cs="Times New Roman"/>
          <w:sz w:val="24"/>
          <w:szCs w:val="24"/>
        </w:rPr>
        <w:t xml:space="preserve">Scotty B overdose Awareness </w:t>
      </w:r>
      <w:r w:rsidR="001247FF" w:rsidRPr="007D47B4">
        <w:rPr>
          <w:rFonts w:ascii="Times New Roman" w:hAnsi="Times New Roman" w:cs="Times New Roman"/>
          <w:sz w:val="24"/>
          <w:szCs w:val="24"/>
        </w:rPr>
        <w:t>E</w:t>
      </w:r>
      <w:r w:rsidRPr="007D47B4">
        <w:rPr>
          <w:rFonts w:ascii="Times New Roman" w:hAnsi="Times New Roman" w:cs="Times New Roman"/>
          <w:sz w:val="24"/>
          <w:szCs w:val="24"/>
        </w:rPr>
        <w:t>ven</w:t>
      </w:r>
      <w:r w:rsidR="001306AD" w:rsidRPr="007D47B4">
        <w:rPr>
          <w:rFonts w:ascii="Times New Roman" w:hAnsi="Times New Roman" w:cs="Times New Roman"/>
          <w:sz w:val="24"/>
          <w:szCs w:val="24"/>
        </w:rPr>
        <w:t>t</w:t>
      </w:r>
    </w:p>
    <w:p w:rsidR="00146AA6" w:rsidRPr="007D47B4" w:rsidRDefault="00F552F0" w:rsidP="008E1266">
      <w:pPr>
        <w:pStyle w:val="ListParagraph"/>
        <w:numPr>
          <w:ilvl w:val="0"/>
          <w:numId w:val="46"/>
        </w:numPr>
        <w:rPr>
          <w:rFonts w:ascii="Times New Roman" w:hAnsi="Times New Roman" w:cs="Times New Roman"/>
          <w:b/>
          <w:sz w:val="24"/>
          <w:szCs w:val="24"/>
        </w:rPr>
      </w:pPr>
      <w:r w:rsidRPr="007D47B4">
        <w:rPr>
          <w:rFonts w:ascii="Times New Roman" w:hAnsi="Times New Roman" w:cs="Times New Roman"/>
          <w:sz w:val="24"/>
          <w:szCs w:val="24"/>
        </w:rPr>
        <w:t>Expungement Event</w:t>
      </w:r>
      <w:r w:rsidRPr="007D47B4">
        <w:rPr>
          <w:rFonts w:ascii="Times New Roman" w:hAnsi="Times New Roman" w:cs="Times New Roman"/>
          <w:b/>
          <w:sz w:val="24"/>
          <w:szCs w:val="24"/>
        </w:rPr>
        <w:t xml:space="preserve"> –</w:t>
      </w:r>
      <w:r w:rsidR="00146AA6" w:rsidRPr="007D47B4">
        <w:rPr>
          <w:rFonts w:ascii="Times New Roman" w:hAnsi="Times New Roman" w:cs="Times New Roman"/>
          <w:sz w:val="24"/>
          <w:szCs w:val="24"/>
        </w:rPr>
        <w:t xml:space="preserve">Through this event we processed </w:t>
      </w:r>
      <w:r w:rsidRPr="007D47B4">
        <w:rPr>
          <w:rFonts w:ascii="Times New Roman" w:hAnsi="Times New Roman" w:cs="Times New Roman"/>
          <w:sz w:val="24"/>
          <w:szCs w:val="24"/>
        </w:rPr>
        <w:t>156</w:t>
      </w:r>
      <w:r w:rsidR="00146AA6" w:rsidRPr="007D47B4">
        <w:rPr>
          <w:rFonts w:ascii="Times New Roman" w:hAnsi="Times New Roman" w:cs="Times New Roman"/>
          <w:sz w:val="24"/>
          <w:szCs w:val="24"/>
        </w:rPr>
        <w:t xml:space="preserve"> persons to </w:t>
      </w:r>
      <w:r w:rsidRPr="007D47B4">
        <w:rPr>
          <w:rFonts w:ascii="Times New Roman" w:hAnsi="Times New Roman" w:cs="Times New Roman"/>
          <w:sz w:val="24"/>
          <w:szCs w:val="24"/>
        </w:rPr>
        <w:t>obtain</w:t>
      </w:r>
      <w:r w:rsidR="00146AA6" w:rsidRPr="007D47B4">
        <w:rPr>
          <w:rFonts w:ascii="Times New Roman" w:hAnsi="Times New Roman" w:cs="Times New Roman"/>
          <w:sz w:val="24"/>
          <w:szCs w:val="24"/>
        </w:rPr>
        <w:t xml:space="preserve"> their certificate of rehabilitation.</w:t>
      </w:r>
    </w:p>
    <w:p w:rsidR="00F552F0" w:rsidRPr="007D47B4" w:rsidRDefault="00F552F0" w:rsidP="008E1266">
      <w:pPr>
        <w:pStyle w:val="ListParagraph"/>
        <w:numPr>
          <w:ilvl w:val="0"/>
          <w:numId w:val="46"/>
        </w:numPr>
        <w:rPr>
          <w:rFonts w:ascii="Times New Roman" w:hAnsi="Times New Roman" w:cs="Times New Roman"/>
          <w:i/>
          <w:sz w:val="24"/>
          <w:szCs w:val="24"/>
        </w:rPr>
      </w:pPr>
      <w:r w:rsidRPr="007D47B4">
        <w:rPr>
          <w:rFonts w:ascii="Times New Roman" w:hAnsi="Times New Roman" w:cs="Times New Roman"/>
          <w:sz w:val="24"/>
          <w:szCs w:val="24"/>
        </w:rPr>
        <w:t xml:space="preserve">Know Your Rights </w:t>
      </w:r>
      <w:r w:rsidR="001247FF" w:rsidRPr="007D47B4">
        <w:rPr>
          <w:rFonts w:ascii="Times New Roman" w:hAnsi="Times New Roman" w:cs="Times New Roman"/>
          <w:sz w:val="24"/>
          <w:szCs w:val="24"/>
        </w:rPr>
        <w:t>E</w:t>
      </w:r>
      <w:r w:rsidRPr="007D47B4">
        <w:rPr>
          <w:rFonts w:ascii="Times New Roman" w:hAnsi="Times New Roman" w:cs="Times New Roman"/>
          <w:sz w:val="24"/>
          <w:szCs w:val="24"/>
        </w:rPr>
        <w:t xml:space="preserve">vent- JPC brought together </w:t>
      </w:r>
      <w:r w:rsidR="003869FF" w:rsidRPr="007D47B4">
        <w:rPr>
          <w:rFonts w:ascii="Times New Roman" w:hAnsi="Times New Roman" w:cs="Times New Roman"/>
          <w:sz w:val="24"/>
          <w:szCs w:val="24"/>
        </w:rPr>
        <w:t>several a</w:t>
      </w:r>
      <w:r w:rsidRPr="007D47B4">
        <w:rPr>
          <w:rFonts w:ascii="Times New Roman" w:hAnsi="Times New Roman" w:cs="Times New Roman"/>
          <w:sz w:val="24"/>
          <w:szCs w:val="24"/>
        </w:rPr>
        <w:t xml:space="preserve">gencies to notify the participants of their rights after criminal justice impact. Participating agencies included: </w:t>
      </w:r>
      <w:r w:rsidRPr="007D47B4">
        <w:rPr>
          <w:rFonts w:ascii="Times New Roman" w:hAnsi="Times New Roman" w:cs="Times New Roman"/>
          <w:i/>
          <w:sz w:val="24"/>
          <w:szCs w:val="24"/>
        </w:rPr>
        <w:t xml:space="preserve">New York Civil </w:t>
      </w:r>
      <w:r w:rsidR="001247FF" w:rsidRPr="007D47B4">
        <w:rPr>
          <w:rFonts w:ascii="Times New Roman" w:hAnsi="Times New Roman" w:cs="Times New Roman"/>
          <w:i/>
          <w:sz w:val="24"/>
          <w:szCs w:val="24"/>
        </w:rPr>
        <w:t>L</w:t>
      </w:r>
      <w:r w:rsidRPr="007D47B4">
        <w:rPr>
          <w:rFonts w:ascii="Times New Roman" w:hAnsi="Times New Roman" w:cs="Times New Roman"/>
          <w:i/>
          <w:sz w:val="24"/>
          <w:szCs w:val="24"/>
        </w:rPr>
        <w:t xml:space="preserve">iberties, Division of Human Rights, Action for A Better Community, Monroe County Public Defender’s office, </w:t>
      </w:r>
      <w:proofErr w:type="spellStart"/>
      <w:r w:rsidRPr="007D47B4">
        <w:rPr>
          <w:rFonts w:ascii="Times New Roman" w:hAnsi="Times New Roman" w:cs="Times New Roman"/>
          <w:i/>
          <w:sz w:val="24"/>
          <w:szCs w:val="24"/>
        </w:rPr>
        <w:t>LawNY</w:t>
      </w:r>
      <w:proofErr w:type="spellEnd"/>
      <w:r w:rsidRPr="007D47B4">
        <w:rPr>
          <w:rFonts w:ascii="Times New Roman" w:hAnsi="Times New Roman" w:cs="Times New Roman"/>
          <w:i/>
          <w:sz w:val="24"/>
          <w:szCs w:val="24"/>
        </w:rPr>
        <w:t xml:space="preserve"> &amp;</w:t>
      </w:r>
      <w:r w:rsidR="001247FF" w:rsidRPr="007D47B4">
        <w:rPr>
          <w:rFonts w:ascii="Times New Roman" w:hAnsi="Times New Roman" w:cs="Times New Roman"/>
          <w:i/>
          <w:sz w:val="24"/>
          <w:szCs w:val="24"/>
        </w:rPr>
        <w:t xml:space="preserve"> </w:t>
      </w:r>
      <w:r w:rsidRPr="007D47B4">
        <w:rPr>
          <w:rFonts w:ascii="Times New Roman" w:hAnsi="Times New Roman" w:cs="Times New Roman"/>
          <w:i/>
          <w:sz w:val="24"/>
          <w:szCs w:val="24"/>
        </w:rPr>
        <w:t>Empire Justice Center</w:t>
      </w:r>
    </w:p>
    <w:p w:rsidR="00A5114C" w:rsidRPr="001306AD" w:rsidRDefault="00A5114C" w:rsidP="008E1266">
      <w:pPr>
        <w:rPr>
          <w:rFonts w:ascii="Palatino Linotype" w:hAnsi="Palatino Linotype"/>
          <w:noProof/>
          <w:sz w:val="32"/>
          <w:szCs w:val="32"/>
        </w:rPr>
      </w:pPr>
    </w:p>
    <w:p w:rsidR="00A5114C" w:rsidRDefault="00A5114C" w:rsidP="008E1266">
      <w:pPr>
        <w:rPr>
          <w:rFonts w:ascii="Palatino Linotype" w:hAnsi="Palatino Linotype"/>
          <w:b/>
          <w:noProof/>
          <w:sz w:val="32"/>
          <w:szCs w:val="32"/>
        </w:rPr>
      </w:pPr>
    </w:p>
    <w:p w:rsidR="00A5114C" w:rsidRDefault="00A5114C" w:rsidP="008E1266">
      <w:pPr>
        <w:rPr>
          <w:rFonts w:ascii="Palatino Linotype" w:hAnsi="Palatino Linotype"/>
          <w:b/>
          <w:noProof/>
          <w:sz w:val="32"/>
          <w:szCs w:val="32"/>
        </w:rPr>
      </w:pPr>
    </w:p>
    <w:p w:rsidR="00A5114C" w:rsidRDefault="00A5114C" w:rsidP="008E1266">
      <w:pPr>
        <w:rPr>
          <w:rFonts w:ascii="Palatino Linotype" w:hAnsi="Palatino Linotype"/>
          <w:b/>
          <w:noProof/>
          <w:sz w:val="32"/>
          <w:szCs w:val="32"/>
        </w:rPr>
      </w:pPr>
    </w:p>
    <w:p w:rsidR="00A5114C" w:rsidRDefault="00A5114C" w:rsidP="008E1266">
      <w:pPr>
        <w:rPr>
          <w:rFonts w:ascii="Palatino Linotype" w:hAnsi="Palatino Linotype"/>
          <w:b/>
          <w:noProof/>
          <w:sz w:val="32"/>
          <w:szCs w:val="32"/>
        </w:rPr>
      </w:pPr>
    </w:p>
    <w:p w:rsidR="001B0111" w:rsidRDefault="001B0111" w:rsidP="008E1266">
      <w:pPr>
        <w:rPr>
          <w:rFonts w:ascii="Palatino Linotype" w:hAnsi="Palatino Linotype"/>
          <w:b/>
          <w:noProof/>
          <w:sz w:val="32"/>
          <w:szCs w:val="32"/>
        </w:rPr>
      </w:pPr>
    </w:p>
    <w:p w:rsidR="00146AA6" w:rsidRDefault="00146AA6" w:rsidP="008E1266">
      <w:pPr>
        <w:rPr>
          <w:rFonts w:ascii="Palatino Linotype" w:hAnsi="Palatino Linotype"/>
          <w:b/>
          <w:noProof/>
          <w:sz w:val="32"/>
          <w:szCs w:val="32"/>
        </w:rPr>
      </w:pPr>
    </w:p>
    <w:p w:rsidR="00146AA6" w:rsidRDefault="00146AA6" w:rsidP="008E1266">
      <w:pPr>
        <w:rPr>
          <w:rFonts w:ascii="Palatino Linotype" w:hAnsi="Palatino Linotype"/>
          <w:b/>
          <w:noProof/>
          <w:sz w:val="32"/>
          <w:szCs w:val="32"/>
        </w:rPr>
      </w:pPr>
    </w:p>
    <w:p w:rsidR="00146AA6" w:rsidRDefault="00146AA6" w:rsidP="008E1266">
      <w:pPr>
        <w:rPr>
          <w:rFonts w:ascii="Palatino Linotype" w:hAnsi="Palatino Linotype"/>
          <w:b/>
          <w:noProof/>
          <w:sz w:val="32"/>
          <w:szCs w:val="32"/>
        </w:rPr>
      </w:pPr>
    </w:p>
    <w:p w:rsidR="00146AA6" w:rsidRDefault="00146AA6" w:rsidP="00146AA6">
      <w:pPr>
        <w:pStyle w:val="Title"/>
        <w:rPr>
          <w:noProof/>
        </w:rPr>
      </w:pPr>
    </w:p>
    <w:p w:rsidR="007D47B4" w:rsidRDefault="007D47B4" w:rsidP="00146AA6">
      <w:pPr>
        <w:pStyle w:val="Title"/>
        <w:rPr>
          <w:noProof/>
        </w:rPr>
      </w:pPr>
    </w:p>
    <w:p w:rsidR="00611955" w:rsidRPr="007D47B4" w:rsidRDefault="00611955" w:rsidP="00146AA6">
      <w:pPr>
        <w:pStyle w:val="Title"/>
        <w:rPr>
          <w:noProof/>
          <w:sz w:val="48"/>
          <w:szCs w:val="48"/>
        </w:rPr>
      </w:pPr>
      <w:r w:rsidRPr="007D47B4">
        <w:rPr>
          <w:noProof/>
          <w:sz w:val="48"/>
          <w:szCs w:val="48"/>
        </w:rPr>
        <w:t>Financial Overview</w:t>
      </w:r>
      <w:r w:rsidR="0002733B" w:rsidRPr="007D47B4">
        <w:rPr>
          <w:noProof/>
          <w:sz w:val="48"/>
          <w:szCs w:val="48"/>
        </w:rPr>
        <w:t xml:space="preserve"> At A Glance</w:t>
      </w:r>
    </w:p>
    <w:p w:rsidR="00BA1B2C" w:rsidRDefault="00257027" w:rsidP="00BA1B2C">
      <w:pPr>
        <w:rPr>
          <w:rFonts w:ascii="Palatino Linotype" w:hAnsi="Palatino Linotype"/>
          <w:b/>
          <w:sz w:val="28"/>
          <w:szCs w:val="28"/>
        </w:rPr>
      </w:pPr>
      <w:r>
        <w:rPr>
          <w:rFonts w:ascii="Palatino Linotype" w:hAnsi="Palatino Linotype"/>
          <w:b/>
          <w:noProof/>
          <w:sz w:val="32"/>
          <w:szCs w:val="32"/>
        </w:rPr>
        <w:drawing>
          <wp:anchor distT="0" distB="0" distL="114300" distR="114300" simplePos="0" relativeHeight="251660800" behindDoc="1" locked="0" layoutInCell="1" allowOverlap="1">
            <wp:simplePos x="0" y="0"/>
            <wp:positionH relativeFrom="column">
              <wp:posOffset>-1402</wp:posOffset>
            </wp:positionH>
            <wp:positionV relativeFrom="paragraph">
              <wp:posOffset>-2637</wp:posOffset>
            </wp:positionV>
            <wp:extent cx="3028950" cy="3172571"/>
            <wp:effectExtent l="0" t="0" r="0" b="8890"/>
            <wp:wrapTight wrapText="bothSides">
              <wp:wrapPolygon edited="0">
                <wp:start x="0" y="0"/>
                <wp:lineTo x="0" y="21531"/>
                <wp:lineTo x="21464" y="21531"/>
                <wp:lineTo x="21464" y="0"/>
                <wp:lineTo x="0" y="0"/>
              </wp:wrapPolygon>
            </wp:wrapTight>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0D3D4E" w:rsidRDefault="000D3D4E" w:rsidP="00BA1B2C">
      <w:pPr>
        <w:rPr>
          <w:rFonts w:ascii="Palatino Linotype" w:hAnsi="Palatino Linotype"/>
          <w:b/>
          <w:sz w:val="28"/>
          <w:szCs w:val="28"/>
        </w:rPr>
      </w:pPr>
    </w:p>
    <w:p w:rsidR="000D3D4E" w:rsidRDefault="000D3D4E" w:rsidP="00BA1B2C">
      <w:pPr>
        <w:rPr>
          <w:rFonts w:ascii="Palatino Linotype" w:hAnsi="Palatino Linotype"/>
          <w:b/>
          <w:sz w:val="28"/>
          <w:szCs w:val="28"/>
        </w:rPr>
      </w:pPr>
    </w:p>
    <w:p w:rsidR="000D3D4E" w:rsidRDefault="000D3D4E" w:rsidP="00BA1B2C">
      <w:pPr>
        <w:rPr>
          <w:rFonts w:ascii="Palatino Linotype" w:hAnsi="Palatino Linotype"/>
          <w:b/>
          <w:sz w:val="28"/>
          <w:szCs w:val="28"/>
        </w:rPr>
      </w:pPr>
    </w:p>
    <w:p w:rsidR="000D3D4E" w:rsidRDefault="000D3D4E" w:rsidP="00BA1B2C">
      <w:pPr>
        <w:rPr>
          <w:rFonts w:ascii="Palatino Linotype" w:hAnsi="Palatino Linotype"/>
          <w:b/>
          <w:sz w:val="28"/>
          <w:szCs w:val="28"/>
        </w:rPr>
      </w:pPr>
    </w:p>
    <w:p w:rsidR="000D3D4E" w:rsidRDefault="000D3D4E" w:rsidP="00BA1B2C">
      <w:pPr>
        <w:rPr>
          <w:rFonts w:ascii="Palatino Linotype" w:hAnsi="Palatino Linotype"/>
          <w:b/>
          <w:sz w:val="28"/>
          <w:szCs w:val="28"/>
        </w:rPr>
      </w:pPr>
    </w:p>
    <w:p w:rsidR="000D3D4E" w:rsidRDefault="000D3D4E" w:rsidP="00BA1B2C">
      <w:pPr>
        <w:rPr>
          <w:rFonts w:ascii="Palatino Linotype" w:hAnsi="Palatino Linotype"/>
          <w:b/>
          <w:sz w:val="28"/>
          <w:szCs w:val="28"/>
        </w:rPr>
      </w:pPr>
    </w:p>
    <w:p w:rsidR="000D3D4E" w:rsidRDefault="000D3D4E" w:rsidP="00BA1B2C">
      <w:pPr>
        <w:rPr>
          <w:rFonts w:ascii="Palatino Linotype" w:hAnsi="Palatino Linotype"/>
          <w:b/>
          <w:sz w:val="28"/>
          <w:szCs w:val="28"/>
        </w:rPr>
      </w:pPr>
    </w:p>
    <w:p w:rsidR="0006170D" w:rsidRPr="00BA1B2C" w:rsidRDefault="00165B54" w:rsidP="00BA1B2C">
      <w:pPr>
        <w:rPr>
          <w:rFonts w:ascii="Palatino Linotype" w:hAnsi="Palatino Linotype"/>
          <w:b/>
          <w:noProof/>
          <w:sz w:val="32"/>
          <w:szCs w:val="32"/>
        </w:rPr>
      </w:pPr>
      <w:r w:rsidRPr="00165B54">
        <w:rPr>
          <w:rFonts w:ascii="Palatino Linotype" w:hAnsi="Palatino Linotype"/>
          <w:b/>
          <w:sz w:val="28"/>
          <w:szCs w:val="28"/>
        </w:rPr>
        <w:t>JPC Participant Demographics</w:t>
      </w:r>
    </w:p>
    <w:p w:rsidR="00611955" w:rsidRPr="00EF2C5D" w:rsidRDefault="00611955" w:rsidP="00165B54">
      <w:pPr>
        <w:rPr>
          <w:rFonts w:asciiTheme="majorHAnsi" w:hAnsiTheme="majorHAnsi"/>
          <w:sz w:val="24"/>
          <w:szCs w:val="24"/>
        </w:rPr>
      </w:pPr>
      <w:r w:rsidRPr="00EF2C5D">
        <w:rPr>
          <w:rFonts w:asciiTheme="majorHAnsi" w:hAnsiTheme="majorHAnsi"/>
          <w:sz w:val="24"/>
          <w:szCs w:val="24"/>
        </w:rPr>
        <w:t>Gender</w:t>
      </w:r>
      <w:r w:rsidR="00A60AEC" w:rsidRPr="00EF2C5D">
        <w:rPr>
          <w:rFonts w:asciiTheme="majorHAnsi" w:hAnsiTheme="majorHAnsi"/>
          <w:sz w:val="24"/>
          <w:szCs w:val="24"/>
        </w:rPr>
        <w:t xml:space="preserve">                                                                               </w:t>
      </w:r>
    </w:p>
    <w:p w:rsidR="00611955" w:rsidRPr="00EF2C5D" w:rsidRDefault="007471A9" w:rsidP="00A60AEC">
      <w:pPr>
        <w:pStyle w:val="ListParagraph"/>
        <w:numPr>
          <w:ilvl w:val="0"/>
          <w:numId w:val="43"/>
        </w:numPr>
        <w:rPr>
          <w:rFonts w:asciiTheme="majorHAnsi" w:hAnsiTheme="majorHAnsi"/>
          <w:b/>
          <w:sz w:val="24"/>
          <w:szCs w:val="24"/>
        </w:rPr>
      </w:pPr>
      <w:r w:rsidRPr="00EF2C5D">
        <w:rPr>
          <w:rFonts w:asciiTheme="majorHAnsi" w:hAnsiTheme="majorHAnsi"/>
          <w:b/>
          <w:sz w:val="24"/>
          <w:szCs w:val="24"/>
        </w:rPr>
        <w:t xml:space="preserve">48% </w:t>
      </w:r>
      <w:r w:rsidRPr="00EF2C5D">
        <w:rPr>
          <w:rFonts w:asciiTheme="majorHAnsi" w:hAnsiTheme="majorHAnsi"/>
          <w:sz w:val="24"/>
          <w:szCs w:val="24"/>
        </w:rPr>
        <w:t xml:space="preserve">males  </w:t>
      </w:r>
      <w:r w:rsidRPr="00EF2C5D">
        <w:rPr>
          <w:rFonts w:asciiTheme="majorHAnsi" w:hAnsiTheme="majorHAnsi"/>
          <w:b/>
          <w:sz w:val="24"/>
          <w:szCs w:val="24"/>
        </w:rPr>
        <w:t xml:space="preserve"> </w:t>
      </w:r>
      <w:r w:rsidR="00A60AEC" w:rsidRPr="00EF2C5D">
        <w:rPr>
          <w:rFonts w:asciiTheme="majorHAnsi" w:hAnsiTheme="majorHAnsi"/>
          <w:b/>
          <w:sz w:val="24"/>
          <w:szCs w:val="24"/>
        </w:rPr>
        <w:t xml:space="preserve">                                                          </w:t>
      </w:r>
    </w:p>
    <w:p w:rsidR="00611955" w:rsidRPr="00EF2C5D" w:rsidRDefault="007471A9" w:rsidP="00611955">
      <w:pPr>
        <w:pStyle w:val="ListParagraph"/>
        <w:numPr>
          <w:ilvl w:val="0"/>
          <w:numId w:val="43"/>
        </w:numPr>
        <w:rPr>
          <w:rFonts w:asciiTheme="majorHAnsi" w:hAnsiTheme="majorHAnsi"/>
          <w:b/>
          <w:sz w:val="24"/>
          <w:szCs w:val="24"/>
        </w:rPr>
      </w:pPr>
      <w:r w:rsidRPr="00EF2C5D">
        <w:rPr>
          <w:rFonts w:asciiTheme="majorHAnsi" w:hAnsiTheme="majorHAnsi"/>
          <w:b/>
          <w:sz w:val="24"/>
          <w:szCs w:val="24"/>
        </w:rPr>
        <w:t xml:space="preserve">43% </w:t>
      </w:r>
      <w:r w:rsidRPr="00EF2C5D">
        <w:rPr>
          <w:rFonts w:asciiTheme="majorHAnsi" w:hAnsiTheme="majorHAnsi"/>
          <w:sz w:val="24"/>
          <w:szCs w:val="24"/>
        </w:rPr>
        <w:t xml:space="preserve">Females  </w:t>
      </w:r>
      <w:r w:rsidRPr="00EF2C5D">
        <w:rPr>
          <w:rFonts w:asciiTheme="majorHAnsi" w:hAnsiTheme="majorHAnsi"/>
          <w:b/>
          <w:sz w:val="24"/>
          <w:szCs w:val="24"/>
        </w:rPr>
        <w:t xml:space="preserve"> </w:t>
      </w:r>
      <w:bookmarkStart w:id="1" w:name="_GoBack"/>
      <w:bookmarkEnd w:id="1"/>
    </w:p>
    <w:p w:rsidR="00165B54" w:rsidRPr="00EF2C5D" w:rsidRDefault="007471A9" w:rsidP="00611955">
      <w:pPr>
        <w:pStyle w:val="ListParagraph"/>
        <w:numPr>
          <w:ilvl w:val="0"/>
          <w:numId w:val="43"/>
        </w:numPr>
        <w:rPr>
          <w:rFonts w:asciiTheme="majorHAnsi" w:hAnsiTheme="majorHAnsi"/>
          <w:b/>
          <w:sz w:val="24"/>
          <w:szCs w:val="24"/>
        </w:rPr>
      </w:pPr>
      <w:r w:rsidRPr="00EF2C5D">
        <w:rPr>
          <w:rFonts w:asciiTheme="majorHAnsi" w:hAnsiTheme="majorHAnsi"/>
          <w:b/>
          <w:sz w:val="24"/>
          <w:szCs w:val="24"/>
        </w:rPr>
        <w:t xml:space="preserve"> 9%</w:t>
      </w:r>
      <w:r w:rsidR="00611955" w:rsidRPr="00EF2C5D">
        <w:rPr>
          <w:rFonts w:asciiTheme="majorHAnsi" w:hAnsiTheme="majorHAnsi"/>
          <w:b/>
          <w:sz w:val="24"/>
          <w:szCs w:val="24"/>
        </w:rPr>
        <w:t xml:space="preserve"> </w:t>
      </w:r>
      <w:r w:rsidR="00611955" w:rsidRPr="00EF2C5D">
        <w:rPr>
          <w:rFonts w:asciiTheme="majorHAnsi" w:hAnsiTheme="majorHAnsi"/>
          <w:sz w:val="24"/>
          <w:szCs w:val="24"/>
        </w:rPr>
        <w:t>LBGTQ</w:t>
      </w:r>
      <w:r w:rsidR="00A60AEC" w:rsidRPr="00EF2C5D">
        <w:rPr>
          <w:rFonts w:asciiTheme="majorHAnsi" w:hAnsiTheme="majorHAnsi"/>
          <w:sz w:val="24"/>
          <w:szCs w:val="24"/>
        </w:rPr>
        <w:t xml:space="preserve">                                                    </w:t>
      </w:r>
    </w:p>
    <w:p w:rsidR="00F1687F" w:rsidRPr="00EF2C5D" w:rsidRDefault="00165B54" w:rsidP="00165B54">
      <w:pPr>
        <w:rPr>
          <w:rFonts w:asciiTheme="majorHAnsi" w:hAnsiTheme="majorHAnsi"/>
          <w:sz w:val="24"/>
          <w:szCs w:val="24"/>
        </w:rPr>
      </w:pPr>
      <w:r w:rsidRPr="00EF2C5D">
        <w:rPr>
          <w:rFonts w:asciiTheme="majorHAnsi" w:hAnsiTheme="majorHAnsi"/>
          <w:sz w:val="24"/>
          <w:szCs w:val="24"/>
        </w:rPr>
        <w:t>Age</w:t>
      </w:r>
      <w:bookmarkStart w:id="2" w:name="_Hlk153143436"/>
      <w:r w:rsidRPr="00EF2C5D">
        <w:rPr>
          <w:rFonts w:asciiTheme="majorHAnsi" w:hAnsiTheme="majorHAnsi"/>
          <w:sz w:val="24"/>
          <w:szCs w:val="24"/>
        </w:rPr>
        <w:t>:</w:t>
      </w:r>
      <w:r w:rsidR="00F1687F" w:rsidRPr="00EF2C5D">
        <w:rPr>
          <w:rFonts w:asciiTheme="majorHAnsi" w:hAnsiTheme="majorHAnsi"/>
          <w:sz w:val="24"/>
          <w:szCs w:val="24"/>
        </w:rPr>
        <w:t xml:space="preserve">                                                  </w:t>
      </w:r>
    </w:p>
    <w:p w:rsidR="00165B54" w:rsidRPr="00EF2C5D" w:rsidRDefault="00F1687F" w:rsidP="00611955">
      <w:pPr>
        <w:pStyle w:val="ListParagraph"/>
        <w:numPr>
          <w:ilvl w:val="0"/>
          <w:numId w:val="44"/>
        </w:numPr>
        <w:rPr>
          <w:rFonts w:asciiTheme="majorHAnsi" w:hAnsiTheme="majorHAnsi"/>
          <w:b/>
          <w:sz w:val="24"/>
          <w:szCs w:val="24"/>
        </w:rPr>
      </w:pPr>
      <w:r w:rsidRPr="00EF2C5D">
        <w:rPr>
          <w:rFonts w:asciiTheme="majorHAnsi" w:hAnsiTheme="majorHAnsi"/>
          <w:sz w:val="24"/>
          <w:szCs w:val="24"/>
        </w:rPr>
        <w:t>(19- 34</w:t>
      </w:r>
      <w:r w:rsidRPr="00EF2C5D">
        <w:rPr>
          <w:rFonts w:asciiTheme="majorHAnsi" w:hAnsiTheme="majorHAnsi"/>
          <w:b/>
          <w:sz w:val="24"/>
          <w:szCs w:val="24"/>
        </w:rPr>
        <w:t xml:space="preserve">) 40%                                                          </w:t>
      </w:r>
    </w:p>
    <w:p w:rsidR="00F1687F" w:rsidRPr="00EF2C5D" w:rsidRDefault="00F1687F" w:rsidP="00611955">
      <w:pPr>
        <w:pStyle w:val="ListParagraph"/>
        <w:numPr>
          <w:ilvl w:val="0"/>
          <w:numId w:val="44"/>
        </w:numPr>
        <w:rPr>
          <w:rFonts w:asciiTheme="majorHAnsi" w:hAnsiTheme="majorHAnsi"/>
          <w:b/>
          <w:sz w:val="24"/>
          <w:szCs w:val="24"/>
        </w:rPr>
      </w:pPr>
      <w:r w:rsidRPr="00EF2C5D">
        <w:rPr>
          <w:rFonts w:asciiTheme="majorHAnsi" w:hAnsiTheme="majorHAnsi"/>
          <w:sz w:val="24"/>
          <w:szCs w:val="24"/>
        </w:rPr>
        <w:t>(35-54)</w:t>
      </w:r>
      <w:r w:rsidRPr="00EF2C5D">
        <w:rPr>
          <w:rFonts w:asciiTheme="majorHAnsi" w:hAnsiTheme="majorHAnsi"/>
          <w:b/>
          <w:sz w:val="24"/>
          <w:szCs w:val="24"/>
        </w:rPr>
        <w:t xml:space="preserve"> 50%                                                           </w:t>
      </w:r>
    </w:p>
    <w:p w:rsidR="005D3686" w:rsidRDefault="00F1687F" w:rsidP="00611955">
      <w:pPr>
        <w:pStyle w:val="ListParagraph"/>
        <w:numPr>
          <w:ilvl w:val="0"/>
          <w:numId w:val="44"/>
        </w:numPr>
        <w:rPr>
          <w:rFonts w:asciiTheme="majorHAnsi" w:hAnsiTheme="majorHAnsi"/>
          <w:b/>
          <w:sz w:val="24"/>
          <w:szCs w:val="24"/>
        </w:rPr>
      </w:pPr>
      <w:r w:rsidRPr="00EF2C5D">
        <w:rPr>
          <w:rFonts w:asciiTheme="majorHAnsi" w:hAnsiTheme="majorHAnsi"/>
          <w:sz w:val="24"/>
          <w:szCs w:val="24"/>
        </w:rPr>
        <w:t xml:space="preserve">(55 and </w:t>
      </w:r>
      <w:r w:rsidR="007471A9" w:rsidRPr="00EF2C5D">
        <w:rPr>
          <w:rFonts w:asciiTheme="majorHAnsi" w:hAnsiTheme="majorHAnsi"/>
          <w:sz w:val="24"/>
          <w:szCs w:val="24"/>
        </w:rPr>
        <w:t>up)</w:t>
      </w:r>
      <w:r w:rsidR="007471A9" w:rsidRPr="00EF2C5D">
        <w:rPr>
          <w:rFonts w:asciiTheme="majorHAnsi" w:hAnsiTheme="majorHAnsi"/>
          <w:b/>
          <w:sz w:val="24"/>
          <w:szCs w:val="24"/>
        </w:rPr>
        <w:t xml:space="preserve"> about 10%                                   </w:t>
      </w:r>
      <w:bookmarkEnd w:id="2"/>
    </w:p>
    <w:p w:rsidR="005D3686" w:rsidRPr="005D3686" w:rsidRDefault="005D3686" w:rsidP="005D3686">
      <w:pPr>
        <w:pStyle w:val="ListParagraph"/>
        <w:rPr>
          <w:rFonts w:asciiTheme="majorHAnsi" w:hAnsiTheme="majorHAnsi"/>
          <w:b/>
          <w:sz w:val="24"/>
          <w:szCs w:val="24"/>
        </w:rPr>
      </w:pPr>
    </w:p>
    <w:p w:rsidR="00611955" w:rsidRPr="005D3686" w:rsidRDefault="00611955" w:rsidP="005D3686">
      <w:pPr>
        <w:rPr>
          <w:rFonts w:asciiTheme="majorHAnsi" w:hAnsiTheme="majorHAnsi"/>
          <w:b/>
          <w:sz w:val="24"/>
          <w:szCs w:val="24"/>
        </w:rPr>
      </w:pPr>
      <w:r w:rsidRPr="005D3686">
        <w:rPr>
          <w:rFonts w:asciiTheme="majorHAnsi" w:hAnsiTheme="majorHAnsi"/>
          <w:sz w:val="24"/>
          <w:szCs w:val="24"/>
        </w:rPr>
        <w:t>Race:</w:t>
      </w:r>
    </w:p>
    <w:p w:rsidR="00611955" w:rsidRPr="00EF2C5D" w:rsidRDefault="00611955" w:rsidP="00611955">
      <w:pPr>
        <w:pStyle w:val="ListParagraph"/>
        <w:numPr>
          <w:ilvl w:val="0"/>
          <w:numId w:val="45"/>
        </w:numPr>
        <w:rPr>
          <w:rFonts w:asciiTheme="majorHAnsi" w:hAnsiTheme="majorHAnsi"/>
          <w:b/>
          <w:sz w:val="24"/>
          <w:szCs w:val="24"/>
        </w:rPr>
      </w:pPr>
      <w:bookmarkStart w:id="3" w:name="_Hlk153145001"/>
      <w:r w:rsidRPr="00EF2C5D">
        <w:rPr>
          <w:rFonts w:asciiTheme="majorHAnsi" w:hAnsiTheme="majorHAnsi"/>
          <w:sz w:val="24"/>
          <w:szCs w:val="24"/>
        </w:rPr>
        <w:t>African American</w:t>
      </w:r>
      <w:r w:rsidRPr="00EF2C5D">
        <w:rPr>
          <w:rFonts w:asciiTheme="majorHAnsi" w:hAnsiTheme="majorHAnsi"/>
          <w:b/>
          <w:sz w:val="24"/>
          <w:szCs w:val="24"/>
        </w:rPr>
        <w:t xml:space="preserve"> (85%)</w:t>
      </w:r>
    </w:p>
    <w:bookmarkEnd w:id="3"/>
    <w:p w:rsidR="00611955" w:rsidRPr="00EF2C5D" w:rsidRDefault="00611955" w:rsidP="00611955">
      <w:pPr>
        <w:pStyle w:val="ListParagraph"/>
        <w:numPr>
          <w:ilvl w:val="0"/>
          <w:numId w:val="45"/>
        </w:numPr>
        <w:rPr>
          <w:rFonts w:asciiTheme="majorHAnsi" w:hAnsiTheme="majorHAnsi"/>
          <w:b/>
          <w:sz w:val="24"/>
          <w:szCs w:val="24"/>
        </w:rPr>
      </w:pPr>
      <w:r w:rsidRPr="00EF2C5D">
        <w:rPr>
          <w:rFonts w:asciiTheme="majorHAnsi" w:hAnsiTheme="majorHAnsi"/>
          <w:sz w:val="24"/>
          <w:szCs w:val="24"/>
        </w:rPr>
        <w:t xml:space="preserve">Caucasian </w:t>
      </w:r>
      <w:r w:rsidRPr="00EF2C5D">
        <w:rPr>
          <w:rFonts w:asciiTheme="majorHAnsi" w:hAnsiTheme="majorHAnsi"/>
          <w:b/>
          <w:sz w:val="24"/>
          <w:szCs w:val="24"/>
        </w:rPr>
        <w:t>(10%)</w:t>
      </w:r>
    </w:p>
    <w:p w:rsidR="00CF6CFB" w:rsidRPr="00EF2C5D" w:rsidRDefault="00611955" w:rsidP="00EB0D22">
      <w:pPr>
        <w:pStyle w:val="ListParagraph"/>
        <w:numPr>
          <w:ilvl w:val="0"/>
          <w:numId w:val="45"/>
        </w:numPr>
        <w:rPr>
          <w:rFonts w:asciiTheme="majorHAnsi" w:eastAsia="Times New Roman" w:hAnsiTheme="majorHAnsi"/>
          <w:b/>
          <w:sz w:val="24"/>
          <w:szCs w:val="24"/>
        </w:rPr>
      </w:pPr>
      <w:r w:rsidRPr="00EF2C5D">
        <w:rPr>
          <w:rFonts w:asciiTheme="majorHAnsi" w:hAnsiTheme="majorHAnsi"/>
          <w:sz w:val="24"/>
          <w:szCs w:val="24"/>
        </w:rPr>
        <w:t xml:space="preserve">Latino </w:t>
      </w:r>
      <w:r w:rsidR="00EB0D22" w:rsidRPr="00EF2C5D">
        <w:rPr>
          <w:rFonts w:asciiTheme="majorHAnsi" w:hAnsiTheme="majorHAnsi"/>
          <w:b/>
          <w:sz w:val="24"/>
          <w:szCs w:val="24"/>
        </w:rPr>
        <w:t>(</w:t>
      </w:r>
      <w:r w:rsidRPr="00EF2C5D">
        <w:rPr>
          <w:rFonts w:asciiTheme="majorHAnsi" w:hAnsiTheme="majorHAnsi"/>
          <w:b/>
          <w:sz w:val="24"/>
          <w:szCs w:val="24"/>
        </w:rPr>
        <w:t xml:space="preserve">about 5%) </w:t>
      </w:r>
    </w:p>
    <w:p w:rsidR="00A60AEC" w:rsidRDefault="00A60AEC" w:rsidP="008D2612">
      <w:pPr>
        <w:spacing w:before="360" w:after="240"/>
        <w:jc w:val="center"/>
        <w:outlineLvl w:val="0"/>
        <w:rPr>
          <w:rFonts w:ascii="Palatino Linotype" w:hAnsi="Palatino Linotype" w:cs="Arial"/>
          <w:b/>
          <w:i/>
          <w:u w:val="single"/>
        </w:rPr>
      </w:pPr>
    </w:p>
    <w:p w:rsidR="00D9688A" w:rsidRPr="0043342E" w:rsidRDefault="000B6DC3" w:rsidP="008D2612">
      <w:pPr>
        <w:spacing w:before="360" w:after="240"/>
        <w:jc w:val="center"/>
        <w:outlineLvl w:val="0"/>
        <w:rPr>
          <w:rFonts w:ascii="Palatino Linotype" w:hAnsi="Palatino Linotype" w:cs="Arial"/>
        </w:rPr>
      </w:pPr>
      <w:r w:rsidRPr="0043342E">
        <w:rPr>
          <w:rFonts w:ascii="Palatino Linotype" w:hAnsi="Palatino Linotype" w:cs="Arial"/>
          <w:b/>
          <w:i/>
          <w:u w:val="single"/>
        </w:rPr>
        <w:t xml:space="preserve">Essential </w:t>
      </w:r>
      <w:r w:rsidR="00D9688A" w:rsidRPr="0043342E">
        <w:rPr>
          <w:rFonts w:ascii="Palatino Linotype" w:hAnsi="Palatino Linotype" w:cs="Arial"/>
          <w:b/>
          <w:i/>
          <w:u w:val="single"/>
        </w:rPr>
        <w:t>Community Partners</w:t>
      </w:r>
      <w:r w:rsidR="009515C7" w:rsidRPr="0043342E">
        <w:rPr>
          <w:rFonts w:ascii="Palatino Linotype" w:hAnsi="Palatino Linotype" w:cs="Arial"/>
          <w:b/>
          <w:i/>
          <w:u w:val="single"/>
        </w:rPr>
        <w:t xml:space="preserve"> </w:t>
      </w:r>
    </w:p>
    <w:p w:rsidR="00BD7F62" w:rsidRPr="0043342E" w:rsidRDefault="00BD7F62" w:rsidP="00EE7607">
      <w:pPr>
        <w:spacing w:before="360" w:after="240"/>
        <w:jc w:val="center"/>
        <w:rPr>
          <w:rFonts w:ascii="Palatino Linotype" w:hAnsi="Palatino Linotype" w:cs="Arial"/>
        </w:rPr>
        <w:sectPr w:rsidR="00BD7F62" w:rsidRPr="0043342E" w:rsidSect="00501093">
          <w:headerReference w:type="default" r:id="rId12"/>
          <w:footerReference w:type="even" r:id="rId13"/>
          <w:footerReference w:type="default" r:id="rId14"/>
          <w:footerReference w:type="first" r:id="rId15"/>
          <w:pgSz w:w="12240" w:h="15840" w:code="1"/>
          <w:pgMar w:top="720" w:right="1080" w:bottom="720" w:left="1080" w:header="720" w:footer="0" w:gutter="0"/>
          <w:pgBorders w:offsetFrom="page">
            <w:top w:val="single" w:sz="4" w:space="24" w:color="auto"/>
            <w:left w:val="single" w:sz="4" w:space="24" w:color="auto"/>
            <w:bottom w:val="single" w:sz="4" w:space="24" w:color="auto"/>
            <w:right w:val="single" w:sz="4" w:space="24" w:color="auto"/>
          </w:pgBorders>
          <w:pgNumType w:fmt="numberInDash" w:start="0"/>
          <w:cols w:space="720"/>
          <w:titlePg/>
          <w:docGrid w:linePitch="360"/>
        </w:sectPr>
      </w:pPr>
    </w:p>
    <w:p w:rsidR="00BD7F62" w:rsidRDefault="003C08EC" w:rsidP="00D904FD">
      <w:pPr>
        <w:tabs>
          <w:tab w:val="left" w:pos="0"/>
        </w:tabs>
        <w:ind w:left="90" w:right="-126" w:hanging="90"/>
        <w:rPr>
          <w:rFonts w:ascii="Palatino Linotype" w:hAnsi="Palatino Linotype" w:cs="Arial"/>
        </w:rPr>
      </w:pPr>
      <w:r>
        <w:rPr>
          <w:rFonts w:ascii="Palatino Linotype" w:hAnsi="Palatino Linotype" w:cs="Arial"/>
        </w:rPr>
        <w:t xml:space="preserve">Rochester </w:t>
      </w:r>
      <w:r w:rsidR="003D41A8">
        <w:rPr>
          <w:rFonts w:ascii="Palatino Linotype" w:hAnsi="Palatino Linotype" w:cs="Arial"/>
        </w:rPr>
        <w:t xml:space="preserve">Re-entry Advocates: </w:t>
      </w:r>
      <w:r w:rsidR="00C103A1">
        <w:rPr>
          <w:rFonts w:ascii="Palatino Linotype" w:hAnsi="Palatino Linotype" w:cs="Arial"/>
        </w:rPr>
        <w:t xml:space="preserve">Center for Community </w:t>
      </w:r>
      <w:r>
        <w:rPr>
          <w:rFonts w:ascii="Palatino Linotype" w:hAnsi="Palatino Linotype" w:cs="Arial"/>
        </w:rPr>
        <w:t xml:space="preserve">                                  </w:t>
      </w:r>
      <w:r w:rsidR="00C103A1">
        <w:rPr>
          <w:rFonts w:ascii="Palatino Linotype" w:hAnsi="Palatino Linotype" w:cs="Arial"/>
        </w:rPr>
        <w:t>Alternatives</w:t>
      </w:r>
      <w:r>
        <w:rPr>
          <w:rFonts w:ascii="Palatino Linotype" w:hAnsi="Palatino Linotype" w:cs="Arial"/>
        </w:rPr>
        <w:t xml:space="preserve">, </w:t>
      </w:r>
      <w:r w:rsidR="002063C7" w:rsidRPr="000824E9">
        <w:rPr>
          <w:rFonts w:ascii="Palatino Linotype" w:hAnsi="Palatino Linotype" w:cs="Arial"/>
        </w:rPr>
        <w:t>L</w:t>
      </w:r>
      <w:r w:rsidR="00C103A1">
        <w:rPr>
          <w:rFonts w:ascii="Palatino Linotype" w:hAnsi="Palatino Linotype" w:cs="Arial"/>
        </w:rPr>
        <w:t xml:space="preserve">egal Assistance of Western New York - </w:t>
      </w:r>
      <w:r w:rsidR="00BD7F62" w:rsidRPr="000824E9">
        <w:rPr>
          <w:rFonts w:ascii="Palatino Linotype" w:hAnsi="Palatino Linotype" w:cs="Arial"/>
        </w:rPr>
        <w:t xml:space="preserve">Monroe County </w:t>
      </w:r>
      <w:r w:rsidR="00C103A1">
        <w:rPr>
          <w:rFonts w:ascii="Palatino Linotype" w:hAnsi="Palatino Linotype" w:cs="Arial"/>
        </w:rPr>
        <w:t>Public Defender’s Office</w:t>
      </w:r>
    </w:p>
    <w:p w:rsidR="00DC3EE0" w:rsidRDefault="00DC3EE0" w:rsidP="00D904FD">
      <w:pPr>
        <w:tabs>
          <w:tab w:val="left" w:pos="0"/>
        </w:tabs>
        <w:ind w:left="90" w:right="-126" w:hanging="90"/>
        <w:rPr>
          <w:rFonts w:ascii="Palatino Linotype" w:hAnsi="Palatino Linotype" w:cs="Arial"/>
        </w:rPr>
      </w:pPr>
      <w:r>
        <w:rPr>
          <w:rFonts w:ascii="Palatino Linotype" w:hAnsi="Palatino Linotype" w:cs="Arial"/>
        </w:rPr>
        <w:t>Hope House-Salvation Army</w:t>
      </w:r>
    </w:p>
    <w:p w:rsidR="00DC3EE0" w:rsidRDefault="00DC3EE0" w:rsidP="00D904FD">
      <w:pPr>
        <w:tabs>
          <w:tab w:val="left" w:pos="0"/>
        </w:tabs>
        <w:ind w:left="90" w:right="-126" w:hanging="90"/>
        <w:rPr>
          <w:rFonts w:ascii="Palatino Linotype" w:hAnsi="Palatino Linotype" w:cs="Arial"/>
        </w:rPr>
      </w:pPr>
      <w:r>
        <w:rPr>
          <w:rFonts w:ascii="Palatino Linotype" w:hAnsi="Palatino Linotype" w:cs="Arial"/>
        </w:rPr>
        <w:t>Legacy Makers</w:t>
      </w:r>
    </w:p>
    <w:p w:rsidR="00DF0CDF" w:rsidRDefault="00DF0CDF" w:rsidP="00D904FD">
      <w:pPr>
        <w:tabs>
          <w:tab w:val="left" w:pos="0"/>
        </w:tabs>
        <w:ind w:left="90" w:right="-126" w:hanging="90"/>
        <w:rPr>
          <w:rFonts w:ascii="Palatino Linotype" w:hAnsi="Palatino Linotype" w:cs="Arial"/>
        </w:rPr>
      </w:pPr>
      <w:r w:rsidRPr="00DF0CDF">
        <w:rPr>
          <w:rFonts w:ascii="Palatino Linotype" w:hAnsi="Palatino Linotype" w:cs="Arial"/>
        </w:rPr>
        <w:t>Action for a Better Community</w:t>
      </w:r>
    </w:p>
    <w:p w:rsidR="00E238B9" w:rsidRDefault="00DF5D6F" w:rsidP="00E238B9">
      <w:pPr>
        <w:tabs>
          <w:tab w:val="left" w:pos="0"/>
        </w:tabs>
        <w:ind w:left="90" w:right="-126" w:hanging="90"/>
        <w:rPr>
          <w:rFonts w:ascii="Palatino Linotype" w:hAnsi="Palatino Linotype" w:cs="Arial"/>
        </w:rPr>
      </w:pPr>
      <w:r w:rsidRPr="000824E9">
        <w:rPr>
          <w:rFonts w:ascii="Palatino Linotype" w:hAnsi="Palatino Linotype" w:cs="Arial"/>
        </w:rPr>
        <w:t>Roc</w:t>
      </w:r>
      <w:r>
        <w:rPr>
          <w:rFonts w:ascii="Palatino Linotype" w:hAnsi="Palatino Linotype" w:cs="Arial"/>
        </w:rPr>
        <w:t>hester</w:t>
      </w:r>
      <w:r w:rsidRPr="000824E9">
        <w:rPr>
          <w:rFonts w:ascii="Palatino Linotype" w:hAnsi="Palatino Linotype" w:cs="Arial"/>
        </w:rPr>
        <w:t xml:space="preserve"> Housing</w:t>
      </w:r>
      <w:r w:rsidR="00A85B77" w:rsidRPr="000824E9">
        <w:rPr>
          <w:rFonts w:ascii="Palatino Linotype" w:hAnsi="Palatino Linotype" w:cs="Arial"/>
        </w:rPr>
        <w:t xml:space="preserve"> Authority, </w:t>
      </w:r>
      <w:r w:rsidR="007223BE" w:rsidRPr="000824E9">
        <w:rPr>
          <w:rFonts w:ascii="Palatino Linotype" w:hAnsi="Palatino Linotype" w:cs="Arial"/>
        </w:rPr>
        <w:t>Permanent Supportive Housing</w:t>
      </w:r>
    </w:p>
    <w:p w:rsidR="00F15E34" w:rsidRDefault="008B44B5" w:rsidP="00E238B9">
      <w:pPr>
        <w:tabs>
          <w:tab w:val="left" w:pos="0"/>
        </w:tabs>
        <w:ind w:left="90" w:right="-126" w:hanging="90"/>
        <w:rPr>
          <w:rFonts w:ascii="Palatino Linotype" w:hAnsi="Palatino Linotype" w:cs="Arial"/>
        </w:rPr>
      </w:pPr>
      <w:r w:rsidRPr="00CA495F">
        <w:rPr>
          <w:rFonts w:ascii="Palatino Linotype" w:hAnsi="Palatino Linotype" w:cs="Arial"/>
        </w:rPr>
        <w:t>Women</w:t>
      </w:r>
      <w:r w:rsidR="009D5FFF" w:rsidRPr="00CA495F">
        <w:rPr>
          <w:rFonts w:ascii="Palatino Linotype" w:hAnsi="Palatino Linotype" w:cs="Arial"/>
        </w:rPr>
        <w:t xml:space="preserve"> </w:t>
      </w:r>
      <w:r w:rsidR="00837ECA" w:rsidRPr="00CA495F">
        <w:rPr>
          <w:rFonts w:ascii="Palatino Linotype" w:hAnsi="Palatino Linotype" w:cs="Arial"/>
        </w:rPr>
        <w:t>in</w:t>
      </w:r>
      <w:r w:rsidR="00FD56E4" w:rsidRPr="00CA495F">
        <w:rPr>
          <w:rFonts w:ascii="Palatino Linotype" w:hAnsi="Palatino Linotype" w:cs="Arial"/>
        </w:rPr>
        <w:t xml:space="preserve"> Reentry Collaborative:</w:t>
      </w:r>
      <w:r w:rsidR="00DF156D" w:rsidRPr="00CA495F">
        <w:rPr>
          <w:rFonts w:ascii="Palatino Linotype" w:hAnsi="Palatino Linotype" w:cs="Arial"/>
        </w:rPr>
        <w:t xml:space="preserve"> </w:t>
      </w:r>
      <w:r w:rsidR="00837ECA" w:rsidRPr="00CA495F">
        <w:rPr>
          <w:rFonts w:ascii="Palatino Linotype" w:hAnsi="Palatino Linotype" w:cs="Arial"/>
        </w:rPr>
        <w:t>UR</w:t>
      </w:r>
      <w:r w:rsidR="009D5FFF" w:rsidRPr="00CA495F">
        <w:rPr>
          <w:rFonts w:ascii="Palatino Linotype" w:hAnsi="Palatino Linotype" w:cs="Arial"/>
        </w:rPr>
        <w:t xml:space="preserve"> </w:t>
      </w:r>
      <w:r w:rsidR="00DC3EE0" w:rsidRPr="00CA495F">
        <w:rPr>
          <w:rFonts w:ascii="Palatino Linotype" w:hAnsi="Palatino Linotype" w:cs="Arial"/>
        </w:rPr>
        <w:t>WISH,</w:t>
      </w:r>
      <w:r w:rsidR="00DC3EE0">
        <w:rPr>
          <w:rFonts w:ascii="Palatino Linotype" w:hAnsi="Palatino Linotype" w:cs="Arial"/>
        </w:rPr>
        <w:t xml:space="preserve"> EE Pathways, formerly,</w:t>
      </w:r>
      <w:r w:rsidR="009D5FFF" w:rsidRPr="00CA495F">
        <w:rPr>
          <w:rFonts w:ascii="Palatino Linotype" w:hAnsi="Palatino Linotype" w:cs="Arial"/>
        </w:rPr>
        <w:t xml:space="preserve"> </w:t>
      </w:r>
      <w:r w:rsidR="00D904FD" w:rsidRPr="00CA495F">
        <w:rPr>
          <w:rFonts w:ascii="Palatino Linotype" w:hAnsi="Palatino Linotype" w:cs="Arial"/>
        </w:rPr>
        <w:t>E</w:t>
      </w:r>
      <w:r w:rsidR="009D5FFF" w:rsidRPr="00CA495F">
        <w:rPr>
          <w:rFonts w:ascii="Palatino Linotype" w:hAnsi="Palatino Linotype" w:cs="Arial"/>
        </w:rPr>
        <w:t>xercise Express</w:t>
      </w:r>
      <w:r w:rsidR="00DF156D" w:rsidRPr="00CA495F">
        <w:rPr>
          <w:rFonts w:ascii="Palatino Linotype" w:hAnsi="Palatino Linotype" w:cs="Arial"/>
        </w:rPr>
        <w:t xml:space="preserve">, </w:t>
      </w:r>
      <w:r w:rsidR="000C50F0" w:rsidRPr="00CA495F">
        <w:rPr>
          <w:rFonts w:ascii="Palatino Linotype" w:hAnsi="Palatino Linotype" w:cs="Arial"/>
        </w:rPr>
        <w:t xml:space="preserve">Center for Economic Opportunity, </w:t>
      </w:r>
      <w:r w:rsidR="00D904FD" w:rsidRPr="00CA495F">
        <w:rPr>
          <w:rFonts w:ascii="Palatino Linotype" w:hAnsi="Palatino Linotype" w:cs="Arial"/>
        </w:rPr>
        <w:t>CEO</w:t>
      </w:r>
    </w:p>
    <w:p w:rsidR="0037455C" w:rsidRDefault="0037455C" w:rsidP="003E1970">
      <w:pPr>
        <w:ind w:right="-126"/>
        <w:rPr>
          <w:rFonts w:ascii="Palatino Linotype" w:hAnsi="Palatino Linotype" w:cs="Arial"/>
        </w:rPr>
      </w:pPr>
    </w:p>
    <w:p w:rsidR="0037455C" w:rsidRPr="00CA495F" w:rsidRDefault="0037455C" w:rsidP="003E1970">
      <w:pPr>
        <w:ind w:right="-126"/>
        <w:rPr>
          <w:rFonts w:ascii="Palatino Linotype" w:hAnsi="Palatino Linotype" w:cs="Arial"/>
        </w:rPr>
        <w:sectPr w:rsidR="0037455C" w:rsidRPr="00CA495F" w:rsidSect="00F86102">
          <w:type w:val="continuous"/>
          <w:pgSz w:w="12240" w:h="15840" w:code="1"/>
          <w:pgMar w:top="1008" w:right="990" w:bottom="720" w:left="990" w:header="720" w:footer="720" w:gutter="0"/>
          <w:pgNumType w:fmt="numberInDash"/>
          <w:cols w:num="2" w:sep="1" w:space="198"/>
          <w:docGrid w:linePitch="360"/>
        </w:sectPr>
      </w:pPr>
    </w:p>
    <w:p w:rsidR="00F86102" w:rsidRDefault="00F86102" w:rsidP="00F86102">
      <w:pPr>
        <w:jc w:val="center"/>
        <w:outlineLvl w:val="0"/>
        <w:rPr>
          <w:rFonts w:ascii="Palatino Linotype" w:hAnsi="Palatino Linotype" w:cs="Arial"/>
          <w:b/>
          <w:i/>
          <w:u w:val="single"/>
        </w:rPr>
        <w:sectPr w:rsidR="00F86102" w:rsidSect="00E325FA">
          <w:type w:val="continuous"/>
          <w:pgSz w:w="12240" w:h="15840" w:code="1"/>
          <w:pgMar w:top="1008" w:right="864" w:bottom="720" w:left="720" w:header="720" w:footer="720" w:gutter="0"/>
          <w:pgNumType w:fmt="numberInDash"/>
          <w:cols w:space="720"/>
          <w:docGrid w:linePitch="360"/>
        </w:sectPr>
      </w:pPr>
    </w:p>
    <w:p w:rsidR="00725157" w:rsidRPr="00C90ACD" w:rsidRDefault="004E40D3" w:rsidP="00C90ACD">
      <w:pPr>
        <w:spacing w:before="240" w:after="240"/>
        <w:jc w:val="center"/>
        <w:outlineLvl w:val="0"/>
        <w:rPr>
          <w:rFonts w:ascii="Palatino Linotype" w:hAnsi="Palatino Linotype" w:cs="Arial"/>
          <w:b/>
          <w:i/>
          <w:u w:val="single"/>
        </w:rPr>
      </w:pPr>
      <w:r w:rsidRPr="0043342E">
        <w:rPr>
          <w:rFonts w:ascii="Palatino Linotype" w:hAnsi="Palatino Linotype" w:cs="Arial"/>
          <w:b/>
          <w:i/>
          <w:u w:val="single"/>
        </w:rPr>
        <w:t>Community</w:t>
      </w:r>
      <w:r w:rsidR="006A68D8" w:rsidRPr="0043342E">
        <w:rPr>
          <w:rFonts w:ascii="Palatino Linotype" w:hAnsi="Palatino Linotype" w:cs="Arial"/>
          <w:b/>
          <w:i/>
          <w:u w:val="single"/>
        </w:rPr>
        <w:t xml:space="preserve"> </w:t>
      </w:r>
      <w:r w:rsidR="000F0EB5" w:rsidRPr="0043342E">
        <w:rPr>
          <w:rFonts w:ascii="Palatino Linotype" w:hAnsi="Palatino Linotype" w:cs="Arial"/>
          <w:b/>
          <w:i/>
          <w:u w:val="single"/>
        </w:rPr>
        <w:t>Collaborators</w:t>
      </w:r>
    </w:p>
    <w:p w:rsidR="00671608" w:rsidRPr="0043342E" w:rsidRDefault="00671608" w:rsidP="00F86102">
      <w:pPr>
        <w:spacing w:before="240"/>
        <w:ind w:left="360"/>
        <w:rPr>
          <w:rFonts w:ascii="Palatino Linotype" w:hAnsi="Palatino Linotype" w:cs="Arial"/>
          <w:sz w:val="17"/>
          <w:szCs w:val="17"/>
        </w:rPr>
        <w:sectPr w:rsidR="00671608" w:rsidRPr="0043342E" w:rsidSect="00E325FA">
          <w:type w:val="continuous"/>
          <w:pgSz w:w="12240" w:h="15840" w:code="1"/>
          <w:pgMar w:top="1008" w:right="864" w:bottom="720" w:left="720" w:header="720" w:footer="720" w:gutter="0"/>
          <w:pgNumType w:fmt="numberInDash"/>
          <w:cols w:space="720"/>
          <w:docGrid w:linePitch="360"/>
        </w:sectPr>
      </w:pPr>
    </w:p>
    <w:p w:rsidR="003C08EC" w:rsidRDefault="003C08EC" w:rsidP="00DB6515">
      <w:pPr>
        <w:tabs>
          <w:tab w:val="left" w:pos="0"/>
        </w:tabs>
        <w:ind w:left="90" w:right="-126" w:hanging="90"/>
        <w:rPr>
          <w:rFonts w:ascii="Palatino Linotype" w:hAnsi="Palatino Linotype" w:cs="Arial"/>
        </w:rPr>
      </w:pPr>
      <w:proofErr w:type="spellStart"/>
      <w:r>
        <w:rPr>
          <w:rFonts w:ascii="Palatino Linotype" w:hAnsi="Palatino Linotype" w:cs="Arial"/>
        </w:rPr>
        <w:t>Acces</w:t>
      </w:r>
      <w:proofErr w:type="spellEnd"/>
      <w:r>
        <w:rPr>
          <w:rFonts w:ascii="Palatino Linotype" w:hAnsi="Palatino Linotype" w:cs="Arial"/>
        </w:rPr>
        <w:t xml:space="preserve"> VR</w:t>
      </w:r>
    </w:p>
    <w:p w:rsidR="00A776CF" w:rsidRDefault="00CE37CF" w:rsidP="00DB6515">
      <w:pPr>
        <w:tabs>
          <w:tab w:val="left" w:pos="0"/>
        </w:tabs>
        <w:ind w:left="90" w:right="-126" w:hanging="90"/>
        <w:rPr>
          <w:rFonts w:ascii="Palatino Linotype" w:hAnsi="Palatino Linotype" w:cs="Arial"/>
        </w:rPr>
      </w:pPr>
      <w:r w:rsidRPr="00295529">
        <w:rPr>
          <w:rFonts w:ascii="Palatino Linotype" w:hAnsi="Palatino Linotype" w:cs="Arial"/>
        </w:rPr>
        <w:t>Catholic Family Center: Restart, Freedom House</w:t>
      </w:r>
      <w:r w:rsidR="005B4652">
        <w:rPr>
          <w:rFonts w:ascii="Palatino Linotype" w:hAnsi="Palatino Linotype" w:cs="Arial"/>
        </w:rPr>
        <w:t>,</w:t>
      </w:r>
    </w:p>
    <w:p w:rsidR="00CE37CF" w:rsidRPr="00295529" w:rsidRDefault="00D777A4" w:rsidP="005D3686">
      <w:pPr>
        <w:tabs>
          <w:tab w:val="left" w:pos="0"/>
        </w:tabs>
        <w:ind w:left="90" w:right="-126" w:hanging="90"/>
        <w:rPr>
          <w:rFonts w:ascii="Palatino Linotype" w:hAnsi="Palatino Linotype" w:cs="Arial"/>
        </w:rPr>
      </w:pPr>
      <w:r>
        <w:rPr>
          <w:rFonts w:ascii="Palatino Linotype" w:hAnsi="Palatino Linotype" w:cs="Arial"/>
        </w:rPr>
        <w:t>Delphi Rise</w:t>
      </w:r>
    </w:p>
    <w:p w:rsidR="007E5F1F" w:rsidRPr="00295529" w:rsidRDefault="007E5F1F" w:rsidP="00DB6515">
      <w:pPr>
        <w:tabs>
          <w:tab w:val="left" w:pos="0"/>
        </w:tabs>
        <w:ind w:left="90" w:right="-126" w:hanging="90"/>
        <w:rPr>
          <w:rFonts w:ascii="Palatino Linotype" w:hAnsi="Palatino Linotype" w:cs="Arial"/>
        </w:rPr>
      </w:pPr>
      <w:r w:rsidRPr="00295529">
        <w:rPr>
          <w:rFonts w:ascii="Palatino Linotype" w:hAnsi="Palatino Linotype" w:cs="Arial"/>
        </w:rPr>
        <w:t>Hope Initiatives</w:t>
      </w:r>
    </w:p>
    <w:p w:rsidR="00042DD0" w:rsidRPr="00295529" w:rsidRDefault="00042DD0" w:rsidP="00DB6515">
      <w:pPr>
        <w:tabs>
          <w:tab w:val="left" w:pos="0"/>
        </w:tabs>
        <w:ind w:left="90" w:right="-126" w:hanging="90"/>
        <w:rPr>
          <w:rFonts w:ascii="Palatino Linotype" w:hAnsi="Palatino Linotype" w:cs="Arial"/>
        </w:rPr>
      </w:pPr>
      <w:r w:rsidRPr="00295529">
        <w:rPr>
          <w:rFonts w:ascii="Palatino Linotype" w:hAnsi="Palatino Linotype" w:cs="Arial"/>
        </w:rPr>
        <w:t>Huther Doyle</w:t>
      </w:r>
    </w:p>
    <w:p w:rsidR="00CE37CF" w:rsidRPr="00295529" w:rsidRDefault="00CE37CF" w:rsidP="00DB6515">
      <w:pPr>
        <w:tabs>
          <w:tab w:val="left" w:pos="0"/>
        </w:tabs>
        <w:ind w:left="90" w:right="-126" w:hanging="90"/>
        <w:rPr>
          <w:rFonts w:ascii="Palatino Linotype" w:hAnsi="Palatino Linotype" w:cs="Arial"/>
        </w:rPr>
      </w:pPr>
      <w:r w:rsidRPr="00295529">
        <w:rPr>
          <w:rFonts w:ascii="Palatino Linotype" w:hAnsi="Palatino Linotype" w:cs="Arial"/>
        </w:rPr>
        <w:t>Jennifer House, Spiritus Christi</w:t>
      </w:r>
      <w:r w:rsidR="00734CAB" w:rsidRPr="00295529">
        <w:rPr>
          <w:rFonts w:ascii="Palatino Linotype" w:hAnsi="Palatino Linotype" w:cs="Arial"/>
        </w:rPr>
        <w:t xml:space="preserve"> Church</w:t>
      </w:r>
    </w:p>
    <w:p w:rsidR="00DB6515" w:rsidRDefault="00CE37CF" w:rsidP="00DB6515">
      <w:pPr>
        <w:tabs>
          <w:tab w:val="left" w:pos="0"/>
        </w:tabs>
        <w:ind w:left="90" w:right="-126" w:hanging="90"/>
        <w:rPr>
          <w:rFonts w:ascii="Palatino Linotype" w:hAnsi="Palatino Linotype" w:cs="Arial"/>
        </w:rPr>
      </w:pPr>
      <w:r w:rsidRPr="00295529">
        <w:rPr>
          <w:rFonts w:ascii="Palatino Linotype" w:hAnsi="Palatino Linotype" w:cs="Arial"/>
        </w:rPr>
        <w:t xml:space="preserve">Monroe </w:t>
      </w:r>
      <w:r w:rsidR="00197B23" w:rsidRPr="00295529">
        <w:rPr>
          <w:rFonts w:ascii="Palatino Linotype" w:hAnsi="Palatino Linotype" w:cs="Arial"/>
        </w:rPr>
        <w:t>County</w:t>
      </w:r>
      <w:r w:rsidRPr="00295529">
        <w:rPr>
          <w:rFonts w:ascii="Palatino Linotype" w:hAnsi="Palatino Linotype" w:cs="Arial"/>
        </w:rPr>
        <w:t xml:space="preserve"> Prob</w:t>
      </w:r>
      <w:r w:rsidR="00AA54F3">
        <w:rPr>
          <w:rFonts w:ascii="Palatino Linotype" w:hAnsi="Palatino Linotype" w:cs="Arial"/>
        </w:rPr>
        <w:t>ation</w:t>
      </w:r>
      <w:r w:rsidRPr="00295529">
        <w:rPr>
          <w:rFonts w:ascii="Palatino Linotype" w:hAnsi="Palatino Linotype" w:cs="Arial"/>
        </w:rPr>
        <w:t xml:space="preserve"> &amp; Community </w:t>
      </w:r>
    </w:p>
    <w:p w:rsidR="00CE37CF" w:rsidRPr="00295529" w:rsidRDefault="00CE37CF" w:rsidP="00F86102">
      <w:pPr>
        <w:tabs>
          <w:tab w:val="left" w:pos="0"/>
        </w:tabs>
        <w:ind w:left="270" w:right="-126" w:hanging="90"/>
        <w:rPr>
          <w:rFonts w:ascii="Palatino Linotype" w:hAnsi="Palatino Linotype" w:cs="Arial"/>
        </w:rPr>
      </w:pPr>
      <w:r w:rsidRPr="00295529">
        <w:rPr>
          <w:rFonts w:ascii="Palatino Linotype" w:hAnsi="Palatino Linotype" w:cs="Arial"/>
        </w:rPr>
        <w:t>Corrections Dep</w:t>
      </w:r>
      <w:r w:rsidR="00AA54F3">
        <w:rPr>
          <w:rFonts w:ascii="Palatino Linotype" w:hAnsi="Palatino Linotype" w:cs="Arial"/>
        </w:rPr>
        <w:t>artment</w:t>
      </w:r>
    </w:p>
    <w:p w:rsidR="00CE37CF" w:rsidRPr="00295529" w:rsidRDefault="00CE37CF" w:rsidP="00DB6515">
      <w:pPr>
        <w:tabs>
          <w:tab w:val="left" w:pos="0"/>
        </w:tabs>
        <w:ind w:left="90" w:right="-126" w:hanging="90"/>
        <w:rPr>
          <w:rFonts w:ascii="Palatino Linotype" w:hAnsi="Palatino Linotype" w:cs="Arial"/>
        </w:rPr>
      </w:pPr>
      <w:r w:rsidRPr="00295529">
        <w:rPr>
          <w:rFonts w:ascii="Palatino Linotype" w:hAnsi="Palatino Linotype" w:cs="Arial"/>
        </w:rPr>
        <w:t>Monroe County Reentry Task Force</w:t>
      </w:r>
    </w:p>
    <w:p w:rsidR="00DF156D" w:rsidRDefault="00DF156D" w:rsidP="00DB6515">
      <w:pPr>
        <w:tabs>
          <w:tab w:val="left" w:pos="0"/>
        </w:tabs>
        <w:ind w:left="90" w:right="-126" w:hanging="90"/>
        <w:rPr>
          <w:rFonts w:ascii="Palatino Linotype" w:hAnsi="Palatino Linotype" w:cs="Arial"/>
        </w:rPr>
      </w:pPr>
      <w:r>
        <w:rPr>
          <w:rFonts w:ascii="Palatino Linotype" w:hAnsi="Palatino Linotype" w:cs="Arial"/>
        </w:rPr>
        <w:t>NYS Commission for the Blind</w:t>
      </w:r>
    </w:p>
    <w:p w:rsidR="00CE37CF" w:rsidRPr="00295529" w:rsidRDefault="00DF156D" w:rsidP="00DB6515">
      <w:pPr>
        <w:tabs>
          <w:tab w:val="left" w:pos="0"/>
        </w:tabs>
        <w:ind w:left="90" w:right="-126" w:hanging="90"/>
        <w:rPr>
          <w:rFonts w:ascii="Palatino Linotype" w:hAnsi="Palatino Linotype" w:cs="Arial"/>
        </w:rPr>
      </w:pPr>
      <w:r>
        <w:rPr>
          <w:rFonts w:ascii="Palatino Linotype" w:hAnsi="Palatino Linotype" w:cs="Arial"/>
        </w:rPr>
        <w:t>NYS</w:t>
      </w:r>
      <w:r w:rsidR="00CE37CF" w:rsidRPr="00295529">
        <w:rPr>
          <w:rFonts w:ascii="Palatino Linotype" w:hAnsi="Palatino Linotype" w:cs="Arial"/>
        </w:rPr>
        <w:t xml:space="preserve"> Division of Parole</w:t>
      </w:r>
    </w:p>
    <w:p w:rsidR="00A63E5E" w:rsidRDefault="00A63E5E" w:rsidP="00DB6515">
      <w:pPr>
        <w:tabs>
          <w:tab w:val="left" w:pos="0"/>
        </w:tabs>
        <w:ind w:left="90" w:right="-126" w:hanging="90"/>
        <w:rPr>
          <w:rFonts w:ascii="Palatino Linotype" w:hAnsi="Palatino Linotype" w:cs="Arial"/>
        </w:rPr>
      </w:pPr>
      <w:r>
        <w:rPr>
          <w:rFonts w:ascii="Palatino Linotype" w:hAnsi="Palatino Linotype" w:cs="Arial"/>
        </w:rPr>
        <w:t xml:space="preserve">Out of Darkness </w:t>
      </w:r>
    </w:p>
    <w:p w:rsidR="00DF156D" w:rsidRDefault="00DF156D" w:rsidP="00DB6515">
      <w:pPr>
        <w:tabs>
          <w:tab w:val="left" w:pos="0"/>
        </w:tabs>
        <w:ind w:left="90" w:right="-126" w:hanging="90"/>
        <w:rPr>
          <w:rFonts w:ascii="Palatino Linotype" w:hAnsi="Palatino Linotype" w:cs="Arial"/>
        </w:rPr>
      </w:pPr>
      <w:r>
        <w:rPr>
          <w:rFonts w:ascii="Palatino Linotype" w:hAnsi="Palatino Linotype" w:cs="Arial"/>
        </w:rPr>
        <w:t>Pathstone:</w:t>
      </w:r>
      <w:r w:rsidRPr="00DF156D">
        <w:rPr>
          <w:rFonts w:ascii="Palatino Linotype" w:hAnsi="Palatino Linotype" w:cs="Arial"/>
        </w:rPr>
        <w:t xml:space="preserve"> </w:t>
      </w:r>
      <w:r w:rsidR="00D777A4">
        <w:rPr>
          <w:rFonts w:ascii="Palatino Linotype" w:hAnsi="Palatino Linotype" w:cs="Arial"/>
        </w:rPr>
        <w:t xml:space="preserve">Employment Programs &amp; </w:t>
      </w:r>
      <w:r w:rsidR="005B4652">
        <w:rPr>
          <w:rFonts w:ascii="Palatino Linotype" w:hAnsi="Palatino Linotype" w:cs="Arial"/>
        </w:rPr>
        <w:t>Wilson Commencement Park</w:t>
      </w:r>
    </w:p>
    <w:p w:rsidR="00F734DE" w:rsidRPr="00295529" w:rsidRDefault="00F734DE" w:rsidP="00DB6515">
      <w:pPr>
        <w:tabs>
          <w:tab w:val="left" w:pos="0"/>
        </w:tabs>
        <w:ind w:left="90" w:right="-126" w:hanging="90"/>
        <w:rPr>
          <w:rFonts w:ascii="Palatino Linotype" w:hAnsi="Palatino Linotype" w:cs="Arial"/>
        </w:rPr>
      </w:pPr>
      <w:r w:rsidRPr="00295529">
        <w:rPr>
          <w:rFonts w:ascii="Palatino Linotype" w:hAnsi="Palatino Linotype" w:cs="Arial"/>
        </w:rPr>
        <w:t xml:space="preserve">Rochester Educational Opportunity Center (REOC)  </w:t>
      </w:r>
    </w:p>
    <w:p w:rsidR="00CE37CF" w:rsidRPr="00295529" w:rsidRDefault="00CE37CF" w:rsidP="00DB6515">
      <w:pPr>
        <w:tabs>
          <w:tab w:val="left" w:pos="0"/>
        </w:tabs>
        <w:ind w:left="90" w:right="-126" w:hanging="90"/>
        <w:rPr>
          <w:rFonts w:ascii="Palatino Linotype" w:hAnsi="Palatino Linotype" w:cs="Arial"/>
        </w:rPr>
      </w:pPr>
      <w:r w:rsidRPr="00295529">
        <w:rPr>
          <w:rFonts w:ascii="Palatino Linotype" w:hAnsi="Palatino Linotype" w:cs="Arial"/>
        </w:rPr>
        <w:t>RochesterWorks!</w:t>
      </w:r>
    </w:p>
    <w:p w:rsidR="00197B23" w:rsidRPr="00295529" w:rsidRDefault="00197B23" w:rsidP="00DB6515">
      <w:pPr>
        <w:tabs>
          <w:tab w:val="left" w:pos="0"/>
        </w:tabs>
        <w:ind w:left="90" w:right="-126" w:hanging="90"/>
        <w:rPr>
          <w:rFonts w:ascii="Palatino Linotype" w:hAnsi="Palatino Linotype" w:cs="Arial"/>
        </w:rPr>
      </w:pPr>
      <w:r w:rsidRPr="00295529">
        <w:rPr>
          <w:rFonts w:ascii="Palatino Linotype" w:hAnsi="Palatino Linotype" w:cs="Arial"/>
        </w:rPr>
        <w:t xml:space="preserve">Strong Ties, University of Rochester </w:t>
      </w:r>
    </w:p>
    <w:p w:rsidR="003C7BAF" w:rsidRDefault="00C54AF9" w:rsidP="00DB6515">
      <w:pPr>
        <w:tabs>
          <w:tab w:val="left" w:pos="0"/>
        </w:tabs>
        <w:ind w:left="90" w:right="-126" w:hanging="90"/>
        <w:rPr>
          <w:rFonts w:ascii="Palatino Linotype" w:hAnsi="Palatino Linotype" w:cs="Arial"/>
        </w:rPr>
      </w:pPr>
      <w:r w:rsidRPr="00295529">
        <w:rPr>
          <w:rFonts w:ascii="Palatino Linotype" w:hAnsi="Palatino Linotype" w:cs="Arial"/>
        </w:rPr>
        <w:t>Women’s Community Residence</w:t>
      </w:r>
      <w:r w:rsidR="00AA54F3">
        <w:rPr>
          <w:rFonts w:ascii="Palatino Linotype" w:hAnsi="Palatino Linotype" w:cs="Arial"/>
        </w:rPr>
        <w:t>,</w:t>
      </w:r>
      <w:r w:rsidR="00AB4B8F" w:rsidRPr="00DB6515">
        <w:rPr>
          <w:rFonts w:ascii="Palatino Linotype" w:hAnsi="Palatino Linotype" w:cs="Arial"/>
        </w:rPr>
        <w:t xml:space="preserve"> </w:t>
      </w:r>
      <w:r w:rsidR="00AB4B8F" w:rsidRPr="00AB4B8F">
        <w:rPr>
          <w:rFonts w:ascii="Palatino Linotype" w:hAnsi="Palatino Linotype" w:cs="Arial"/>
        </w:rPr>
        <w:t>Rochester Regional Health</w:t>
      </w:r>
    </w:p>
    <w:p w:rsidR="00D777A4" w:rsidRDefault="00D777A4" w:rsidP="00DB6515">
      <w:pPr>
        <w:tabs>
          <w:tab w:val="left" w:pos="0"/>
        </w:tabs>
        <w:ind w:left="90" w:right="-126" w:hanging="90"/>
        <w:rPr>
          <w:rFonts w:ascii="Palatino Linotype" w:hAnsi="Palatino Linotype" w:cs="Arial"/>
        </w:rPr>
      </w:pPr>
      <w:r>
        <w:rPr>
          <w:rFonts w:ascii="Palatino Linotype" w:hAnsi="Palatino Linotype" w:cs="Arial"/>
        </w:rPr>
        <w:t>YWCA housing programs</w:t>
      </w:r>
    </w:p>
    <w:p w:rsidR="00DF0CDF" w:rsidRDefault="0037455C" w:rsidP="00DF0CDF">
      <w:pPr>
        <w:tabs>
          <w:tab w:val="left" w:pos="0"/>
        </w:tabs>
        <w:ind w:left="90" w:right="-126" w:hanging="90"/>
        <w:rPr>
          <w:rFonts w:ascii="Palatino Linotype" w:hAnsi="Palatino Linotype" w:cs="Arial"/>
        </w:rPr>
      </w:pPr>
      <w:r>
        <w:rPr>
          <w:rFonts w:ascii="Palatino Linotype" w:hAnsi="Palatino Linotype" w:cs="Arial"/>
        </w:rPr>
        <w:t>City of Rochester- Peace Collaboration</w:t>
      </w:r>
    </w:p>
    <w:p w:rsidR="00DC3EE0" w:rsidRDefault="00DC3EE0" w:rsidP="00DF0CDF">
      <w:pPr>
        <w:tabs>
          <w:tab w:val="left" w:pos="0"/>
        </w:tabs>
        <w:ind w:left="90" w:right="-126" w:hanging="90"/>
        <w:rPr>
          <w:rFonts w:ascii="Palatino Linotype" w:hAnsi="Palatino Linotype" w:cs="Arial"/>
        </w:rPr>
      </w:pPr>
      <w:r>
        <w:rPr>
          <w:rFonts w:ascii="Palatino Linotype" w:hAnsi="Palatino Linotype" w:cs="Arial"/>
        </w:rPr>
        <w:t>G</w:t>
      </w:r>
      <w:r w:rsidR="0037455C">
        <w:rPr>
          <w:rFonts w:ascii="Palatino Linotype" w:hAnsi="Palatino Linotype" w:cs="Arial"/>
        </w:rPr>
        <w:t xml:space="preserve">reater </w:t>
      </w:r>
      <w:r>
        <w:rPr>
          <w:rFonts w:ascii="Palatino Linotype" w:hAnsi="Palatino Linotype" w:cs="Arial"/>
        </w:rPr>
        <w:t>W</w:t>
      </w:r>
      <w:r w:rsidR="0037455C">
        <w:rPr>
          <w:rFonts w:ascii="Palatino Linotype" w:hAnsi="Palatino Linotype" w:cs="Arial"/>
        </w:rPr>
        <w:t>orks Collaborative, Inc.</w:t>
      </w:r>
    </w:p>
    <w:p w:rsidR="00DF0CDF" w:rsidRPr="00295529" w:rsidRDefault="00DF0CDF" w:rsidP="00DF0CDF">
      <w:pPr>
        <w:tabs>
          <w:tab w:val="left" w:pos="0"/>
        </w:tabs>
        <w:ind w:left="90" w:right="-126" w:hanging="90"/>
        <w:rPr>
          <w:rFonts w:ascii="Palatino Linotype" w:hAnsi="Palatino Linotype" w:cs="Arial"/>
        </w:rPr>
        <w:sectPr w:rsidR="00DF0CDF" w:rsidRPr="00295529" w:rsidSect="00DB6515">
          <w:type w:val="continuous"/>
          <w:pgSz w:w="12240" w:h="15840" w:code="1"/>
          <w:pgMar w:top="1152" w:right="907" w:bottom="1008" w:left="907" w:header="720" w:footer="720" w:gutter="0"/>
          <w:pgNumType w:fmt="numberInDash"/>
          <w:cols w:num="2" w:sep="1" w:space="540"/>
          <w:docGrid w:linePitch="360"/>
        </w:sectPr>
      </w:pPr>
      <w:r>
        <w:rPr>
          <w:rFonts w:ascii="Palatino Linotype" w:hAnsi="Palatino Linotype" w:cs="Arial"/>
        </w:rPr>
        <w:t>Rise Up Roches</w:t>
      </w:r>
      <w:r w:rsidR="005D3686">
        <w:rPr>
          <w:rFonts w:ascii="Palatino Linotype" w:hAnsi="Palatino Linotype" w:cs="Arial"/>
        </w:rPr>
        <w:t>ter</w:t>
      </w:r>
    </w:p>
    <w:p w:rsidR="00A5114C" w:rsidRDefault="00A5114C" w:rsidP="00A5114C">
      <w:pPr>
        <w:spacing w:before="600"/>
        <w:jc w:val="center"/>
        <w:rPr>
          <w:rFonts w:ascii="Palatino Linotype" w:hAnsi="Palatino Linotype"/>
          <w:b/>
          <w:i/>
          <w:u w:val="single"/>
        </w:rPr>
      </w:pPr>
    </w:p>
    <w:p w:rsidR="00A5114C" w:rsidRDefault="00A5114C" w:rsidP="00A5114C">
      <w:pPr>
        <w:spacing w:before="600"/>
        <w:jc w:val="center"/>
        <w:rPr>
          <w:rFonts w:ascii="Palatino Linotype" w:hAnsi="Palatino Linotype"/>
          <w:b/>
          <w:i/>
          <w:u w:val="single"/>
        </w:rPr>
      </w:pPr>
    </w:p>
    <w:p w:rsidR="001B0111" w:rsidRDefault="001B0111" w:rsidP="00A5114C">
      <w:pPr>
        <w:spacing w:before="600"/>
        <w:jc w:val="center"/>
        <w:rPr>
          <w:rFonts w:ascii="Palatino Linotype" w:hAnsi="Palatino Linotype"/>
          <w:b/>
          <w:i/>
          <w:u w:val="single"/>
        </w:rPr>
      </w:pPr>
    </w:p>
    <w:p w:rsidR="00C5769D" w:rsidRPr="00A5114C" w:rsidRDefault="00486DCD" w:rsidP="00A5114C">
      <w:pPr>
        <w:spacing w:before="600"/>
        <w:jc w:val="center"/>
        <w:rPr>
          <w:rFonts w:ascii="Palatino Linotype" w:hAnsi="Palatino Linotype" w:cs="Arial"/>
          <w:b/>
          <w:i/>
          <w:sz w:val="28"/>
          <w:szCs w:val="28"/>
          <w:u w:val="single"/>
        </w:rPr>
      </w:pPr>
      <w:r w:rsidRPr="00A5114C">
        <w:rPr>
          <w:rFonts w:ascii="Palatino Linotype" w:hAnsi="Palatino Linotype"/>
          <w:b/>
          <w:i/>
          <w:sz w:val="28"/>
          <w:szCs w:val="28"/>
          <w:u w:val="single"/>
        </w:rPr>
        <w:t xml:space="preserve">Organization </w:t>
      </w:r>
      <w:r w:rsidR="00865800" w:rsidRPr="00A5114C">
        <w:rPr>
          <w:rFonts w:ascii="Palatino Linotype" w:hAnsi="Palatino Linotype" w:cs="Arial"/>
          <w:b/>
          <w:i/>
          <w:sz w:val="28"/>
          <w:szCs w:val="28"/>
          <w:u w:val="single"/>
        </w:rPr>
        <w:t>Fun</w:t>
      </w:r>
      <w:r w:rsidR="008A7987" w:rsidRPr="00A5114C">
        <w:rPr>
          <w:rFonts w:ascii="Palatino Linotype" w:hAnsi="Palatino Linotype" w:cs="Arial"/>
          <w:b/>
          <w:i/>
          <w:sz w:val="28"/>
          <w:szCs w:val="28"/>
          <w:u w:val="single"/>
        </w:rPr>
        <w:t>der</w:t>
      </w:r>
      <w:r w:rsidRPr="00A5114C">
        <w:rPr>
          <w:rFonts w:ascii="Palatino Linotype" w:hAnsi="Palatino Linotype" w:cs="Arial"/>
          <w:b/>
          <w:i/>
          <w:sz w:val="28"/>
          <w:szCs w:val="28"/>
          <w:u w:val="single"/>
        </w:rPr>
        <w:t>s/</w:t>
      </w:r>
      <w:r w:rsidR="00865800" w:rsidRPr="00A5114C">
        <w:rPr>
          <w:rFonts w:ascii="Palatino Linotype" w:hAnsi="Palatino Linotype" w:cs="Arial"/>
          <w:b/>
          <w:i/>
          <w:sz w:val="28"/>
          <w:szCs w:val="28"/>
          <w:u w:val="single"/>
        </w:rPr>
        <w:t>In-kind Support</w:t>
      </w:r>
    </w:p>
    <w:p w:rsidR="00522FD2" w:rsidRPr="00936E40" w:rsidRDefault="00522FD2" w:rsidP="003A5BBD">
      <w:pPr>
        <w:tabs>
          <w:tab w:val="left" w:pos="4795"/>
        </w:tabs>
        <w:rPr>
          <w:rFonts w:ascii="Palatino Linotype" w:hAnsi="Palatino Linotype"/>
          <w:color w:val="FF0000"/>
        </w:rPr>
        <w:sectPr w:rsidR="00522FD2" w:rsidRPr="00936E40" w:rsidSect="00E325FA">
          <w:type w:val="continuous"/>
          <w:pgSz w:w="12240" w:h="15840"/>
          <w:pgMar w:top="1440" w:right="864" w:bottom="1440" w:left="864" w:header="720" w:footer="720" w:gutter="0"/>
          <w:pgNumType w:start="9"/>
          <w:cols w:space="720"/>
        </w:sectPr>
      </w:pPr>
    </w:p>
    <w:p w:rsidR="00ED3A30" w:rsidRPr="000E41C6" w:rsidRDefault="003D0BDF" w:rsidP="00ED3A30">
      <w:pPr>
        <w:tabs>
          <w:tab w:val="left" w:pos="4795"/>
        </w:tabs>
        <w:outlineLvl w:val="0"/>
        <w:rPr>
          <w:rFonts w:ascii="Palatino Linotype" w:hAnsi="Palatino Linotype"/>
          <w:b/>
          <w:sz w:val="22"/>
          <w:szCs w:val="22"/>
        </w:rPr>
      </w:pPr>
      <w:r w:rsidRPr="000E41C6">
        <w:rPr>
          <w:rFonts w:ascii="Palatino Linotype" w:hAnsi="Palatino Linotype"/>
          <w:b/>
          <w:sz w:val="22"/>
          <w:szCs w:val="22"/>
        </w:rPr>
        <w:t xml:space="preserve">Religious Organizations </w:t>
      </w:r>
    </w:p>
    <w:p w:rsidR="006F23FF" w:rsidRDefault="006F23FF" w:rsidP="00F50F75">
      <w:pPr>
        <w:tabs>
          <w:tab w:val="left" w:pos="4795"/>
        </w:tabs>
        <w:rPr>
          <w:rFonts w:ascii="Palatino Linotype" w:hAnsi="Palatino Linotype"/>
        </w:rPr>
      </w:pPr>
      <w:r>
        <w:rPr>
          <w:rFonts w:ascii="Palatino Linotype" w:hAnsi="Palatino Linotype"/>
        </w:rPr>
        <w:t>Downtown United Presbyterian Church</w:t>
      </w:r>
    </w:p>
    <w:p w:rsidR="006F23FF" w:rsidRPr="00F50F75" w:rsidRDefault="006F23FF" w:rsidP="00F50F75">
      <w:pPr>
        <w:tabs>
          <w:tab w:val="left" w:pos="4795"/>
        </w:tabs>
        <w:rPr>
          <w:rFonts w:ascii="Palatino Linotype" w:hAnsi="Palatino Linotype"/>
        </w:rPr>
      </w:pPr>
      <w:r>
        <w:rPr>
          <w:rFonts w:ascii="Palatino Linotype" w:hAnsi="Palatino Linotype"/>
        </w:rPr>
        <w:t>Episcopal Diocese</w:t>
      </w:r>
    </w:p>
    <w:p w:rsidR="003D0BDF" w:rsidRPr="00F50F75" w:rsidRDefault="003D0BDF" w:rsidP="00F50F75">
      <w:pPr>
        <w:tabs>
          <w:tab w:val="left" w:pos="4795"/>
        </w:tabs>
        <w:rPr>
          <w:rFonts w:ascii="Palatino Linotype" w:hAnsi="Palatino Linotype"/>
        </w:rPr>
      </w:pPr>
      <w:r w:rsidRPr="00F50F75">
        <w:rPr>
          <w:rFonts w:ascii="Palatino Linotype" w:hAnsi="Palatino Linotype"/>
        </w:rPr>
        <w:t>First Presbyterian Church</w:t>
      </w:r>
    </w:p>
    <w:p w:rsidR="006F23FF" w:rsidRDefault="006F23FF" w:rsidP="00F50F75">
      <w:pPr>
        <w:tabs>
          <w:tab w:val="left" w:pos="4795"/>
        </w:tabs>
        <w:rPr>
          <w:rFonts w:ascii="Palatino Linotype" w:hAnsi="Palatino Linotype"/>
        </w:rPr>
      </w:pPr>
      <w:r>
        <w:rPr>
          <w:rFonts w:ascii="Palatino Linotype" w:hAnsi="Palatino Linotype"/>
        </w:rPr>
        <w:t>First Unitarian Church</w:t>
      </w:r>
    </w:p>
    <w:p w:rsidR="003D0BDF" w:rsidRPr="00F50F75" w:rsidRDefault="003D0BDF" w:rsidP="00F50F75">
      <w:pPr>
        <w:tabs>
          <w:tab w:val="left" w:pos="4795"/>
        </w:tabs>
        <w:rPr>
          <w:rFonts w:ascii="Palatino Linotype" w:hAnsi="Palatino Linotype"/>
        </w:rPr>
      </w:pPr>
      <w:r w:rsidRPr="00F50F75">
        <w:rPr>
          <w:rFonts w:ascii="Palatino Linotype" w:hAnsi="Palatino Linotype"/>
        </w:rPr>
        <w:t xml:space="preserve">Presbytery of </w:t>
      </w:r>
      <w:r w:rsidR="00D27971" w:rsidRPr="00F50F75">
        <w:rPr>
          <w:rFonts w:ascii="Palatino Linotype" w:hAnsi="Palatino Linotype"/>
        </w:rPr>
        <w:t>Genese</w:t>
      </w:r>
      <w:r w:rsidR="00C364F2" w:rsidRPr="00F50F75">
        <w:rPr>
          <w:rFonts w:ascii="Palatino Linotype" w:hAnsi="Palatino Linotype"/>
        </w:rPr>
        <w:t>e</w:t>
      </w:r>
      <w:r w:rsidRPr="00F50F75">
        <w:rPr>
          <w:rFonts w:ascii="Palatino Linotype" w:hAnsi="Palatino Linotype"/>
        </w:rPr>
        <w:t xml:space="preserve"> Valley</w:t>
      </w:r>
    </w:p>
    <w:p w:rsidR="006F23FF" w:rsidRDefault="006F23FF" w:rsidP="00F50F75">
      <w:pPr>
        <w:tabs>
          <w:tab w:val="left" w:pos="4795"/>
        </w:tabs>
        <w:rPr>
          <w:rFonts w:ascii="Palatino Linotype" w:hAnsi="Palatino Linotype"/>
        </w:rPr>
      </w:pPr>
      <w:r>
        <w:rPr>
          <w:rFonts w:ascii="Palatino Linotype" w:hAnsi="Palatino Linotype"/>
        </w:rPr>
        <w:t>Third Presbyterian Church</w:t>
      </w:r>
    </w:p>
    <w:p w:rsidR="00F73963" w:rsidRPr="00F50F75" w:rsidRDefault="00F73963" w:rsidP="00F50F75">
      <w:pPr>
        <w:tabs>
          <w:tab w:val="left" w:pos="4795"/>
        </w:tabs>
        <w:rPr>
          <w:rFonts w:ascii="Palatino Linotype" w:hAnsi="Palatino Linotype"/>
        </w:rPr>
      </w:pPr>
      <w:r>
        <w:rPr>
          <w:rFonts w:ascii="Palatino Linotype" w:hAnsi="Palatino Linotype"/>
        </w:rPr>
        <w:t>Atonement Lutheran Church</w:t>
      </w:r>
    </w:p>
    <w:p w:rsidR="00F45909" w:rsidRDefault="00F50F75" w:rsidP="00F45909">
      <w:pPr>
        <w:tabs>
          <w:tab w:val="left" w:pos="4795"/>
        </w:tabs>
        <w:spacing w:before="120"/>
        <w:outlineLvl w:val="0"/>
        <w:rPr>
          <w:rFonts w:ascii="Palatino Linotype" w:hAnsi="Palatino Linotype"/>
          <w:b/>
          <w:sz w:val="22"/>
          <w:szCs w:val="22"/>
        </w:rPr>
      </w:pPr>
      <w:r>
        <w:rPr>
          <w:rFonts w:ascii="Palatino Linotype" w:hAnsi="Palatino Linotype"/>
          <w:b/>
          <w:sz w:val="22"/>
          <w:szCs w:val="22"/>
        </w:rPr>
        <w:t>Foundations</w:t>
      </w:r>
      <w:r w:rsidR="0009638E" w:rsidRPr="000E41C6">
        <w:rPr>
          <w:rFonts w:ascii="Palatino Linotype" w:hAnsi="Palatino Linotype"/>
          <w:b/>
          <w:sz w:val="22"/>
          <w:szCs w:val="22"/>
        </w:rPr>
        <w:t xml:space="preserve"> </w:t>
      </w:r>
    </w:p>
    <w:p w:rsidR="003A0F4C" w:rsidRPr="00F45909" w:rsidRDefault="00201C19" w:rsidP="00F45909">
      <w:pPr>
        <w:tabs>
          <w:tab w:val="left" w:pos="4795"/>
        </w:tabs>
        <w:spacing w:before="120"/>
        <w:outlineLvl w:val="0"/>
        <w:rPr>
          <w:rFonts w:ascii="Palatino Linotype" w:hAnsi="Palatino Linotype"/>
          <w:b/>
          <w:sz w:val="22"/>
          <w:szCs w:val="22"/>
        </w:rPr>
      </w:pPr>
      <w:r w:rsidRPr="00295529">
        <w:rPr>
          <w:rFonts w:ascii="Palatino Linotype" w:hAnsi="Palatino Linotype"/>
        </w:rPr>
        <w:t xml:space="preserve">Daisy Marquis Jones Foundation </w:t>
      </w:r>
    </w:p>
    <w:p w:rsidR="003A0F4C" w:rsidRDefault="003A0F4C" w:rsidP="004510B6">
      <w:pPr>
        <w:tabs>
          <w:tab w:val="left" w:pos="4795"/>
        </w:tabs>
        <w:rPr>
          <w:rFonts w:ascii="Palatino Linotype" w:hAnsi="Palatino Linotype"/>
        </w:rPr>
      </w:pPr>
      <w:r>
        <w:rPr>
          <w:rFonts w:ascii="Palatino Linotype" w:hAnsi="Palatino Linotype"/>
        </w:rPr>
        <w:t>ESL Charitable Trust</w:t>
      </w:r>
    </w:p>
    <w:p w:rsidR="00AE1B01" w:rsidRDefault="00AE1B01" w:rsidP="004510B6">
      <w:pPr>
        <w:tabs>
          <w:tab w:val="left" w:pos="4795"/>
        </w:tabs>
        <w:rPr>
          <w:rFonts w:ascii="Palatino Linotype" w:hAnsi="Palatino Linotype"/>
        </w:rPr>
      </w:pPr>
      <w:r>
        <w:rPr>
          <w:rFonts w:ascii="Palatino Linotype" w:hAnsi="Palatino Linotype"/>
        </w:rPr>
        <w:t>ESL Community Impact</w:t>
      </w:r>
    </w:p>
    <w:p w:rsidR="00A53CDB" w:rsidRDefault="003A5BBD" w:rsidP="00CA0010">
      <w:pPr>
        <w:tabs>
          <w:tab w:val="left" w:pos="4795"/>
        </w:tabs>
        <w:ind w:left="90" w:hanging="90"/>
        <w:rPr>
          <w:rFonts w:ascii="Palatino Linotype" w:hAnsi="Palatino Linotype"/>
        </w:rPr>
      </w:pPr>
      <w:r w:rsidRPr="00295529">
        <w:rPr>
          <w:rFonts w:ascii="Palatino Linotype" w:hAnsi="Palatino Linotype"/>
        </w:rPr>
        <w:t>Rochester Area C</w:t>
      </w:r>
      <w:r w:rsidR="005E4DE9">
        <w:rPr>
          <w:rFonts w:ascii="Palatino Linotype" w:hAnsi="Palatino Linotype"/>
        </w:rPr>
        <w:t>om</w:t>
      </w:r>
      <w:r w:rsidR="008F6A21" w:rsidRPr="00295529">
        <w:rPr>
          <w:rFonts w:ascii="Palatino Linotype" w:hAnsi="Palatino Linotype"/>
        </w:rPr>
        <w:t>m</w:t>
      </w:r>
      <w:r w:rsidR="005E4DE9">
        <w:rPr>
          <w:rFonts w:ascii="Palatino Linotype" w:hAnsi="Palatino Linotype"/>
        </w:rPr>
        <w:t>uni</w:t>
      </w:r>
      <w:r w:rsidR="008F6A21" w:rsidRPr="00295529">
        <w:rPr>
          <w:rFonts w:ascii="Palatino Linotype" w:hAnsi="Palatino Linotype"/>
        </w:rPr>
        <w:t>ty</w:t>
      </w:r>
    </w:p>
    <w:p w:rsidR="001A1B85" w:rsidRDefault="003A5BBD" w:rsidP="00CA0010">
      <w:pPr>
        <w:tabs>
          <w:tab w:val="left" w:pos="4795"/>
        </w:tabs>
        <w:ind w:left="90" w:hanging="90"/>
        <w:rPr>
          <w:rFonts w:ascii="Palatino Linotype" w:hAnsi="Palatino Linotype"/>
        </w:rPr>
      </w:pPr>
      <w:r w:rsidRPr="00295529">
        <w:rPr>
          <w:rFonts w:ascii="Palatino Linotype" w:hAnsi="Palatino Linotype"/>
        </w:rPr>
        <w:t>Foundation</w:t>
      </w:r>
      <w:r w:rsidR="009265DF" w:rsidRPr="00295529">
        <w:rPr>
          <w:rFonts w:ascii="Palatino Linotype" w:hAnsi="Palatino Linotype"/>
        </w:rPr>
        <w:t xml:space="preserve">: </w:t>
      </w:r>
    </w:p>
    <w:p w:rsidR="00A53CDB" w:rsidRDefault="008B31E5" w:rsidP="00A53CDB">
      <w:pPr>
        <w:tabs>
          <w:tab w:val="left" w:pos="4795"/>
        </w:tabs>
        <w:rPr>
          <w:rFonts w:ascii="Palatino Linotype" w:hAnsi="Palatino Linotype"/>
        </w:rPr>
      </w:pPr>
      <w:r>
        <w:rPr>
          <w:rFonts w:ascii="Palatino Linotype" w:hAnsi="Palatino Linotype"/>
        </w:rPr>
        <w:t>LGBTQ</w:t>
      </w:r>
      <w:r w:rsidR="007F7BEB">
        <w:rPr>
          <w:rFonts w:ascii="Palatino Linotype" w:hAnsi="Palatino Linotype"/>
        </w:rPr>
        <w:t xml:space="preserve"> </w:t>
      </w:r>
      <w:r w:rsidR="00A53CDB">
        <w:rPr>
          <w:rFonts w:ascii="Palatino Linotype" w:hAnsi="Palatino Linotype"/>
        </w:rPr>
        <w:t>&amp;</w:t>
      </w:r>
    </w:p>
    <w:p w:rsidR="00F50F75" w:rsidRDefault="00F50F75" w:rsidP="00A53CDB">
      <w:pPr>
        <w:tabs>
          <w:tab w:val="left" w:pos="4795"/>
        </w:tabs>
        <w:rPr>
          <w:rFonts w:ascii="Palatino Linotype" w:hAnsi="Palatino Linotype"/>
        </w:rPr>
      </w:pPr>
      <w:r w:rsidRPr="00295529">
        <w:rPr>
          <w:rFonts w:ascii="Palatino Linotype" w:hAnsi="Palatino Linotype"/>
        </w:rPr>
        <w:t>Rochester Women’s Giving C</w:t>
      </w:r>
      <w:r>
        <w:rPr>
          <w:rFonts w:ascii="Palatino Linotype" w:hAnsi="Palatino Linotype"/>
        </w:rPr>
        <w:t>ircle</w:t>
      </w:r>
    </w:p>
    <w:p w:rsidR="006E71A1" w:rsidRPr="00295529" w:rsidRDefault="003F36A6" w:rsidP="004510B6">
      <w:pPr>
        <w:tabs>
          <w:tab w:val="left" w:pos="4795"/>
        </w:tabs>
        <w:rPr>
          <w:rFonts w:ascii="Palatino Linotype" w:hAnsi="Palatino Linotype"/>
        </w:rPr>
      </w:pPr>
      <w:r w:rsidRPr="00295529">
        <w:rPr>
          <w:rFonts w:ascii="Palatino Linotype" w:hAnsi="Palatino Linotype"/>
        </w:rPr>
        <w:t xml:space="preserve">Fred &amp; Floy </w:t>
      </w:r>
      <w:r w:rsidR="00CA0010" w:rsidRPr="00295529">
        <w:rPr>
          <w:rFonts w:ascii="Palatino Linotype" w:hAnsi="Palatino Linotype"/>
        </w:rPr>
        <w:t xml:space="preserve">Willmott </w:t>
      </w:r>
      <w:r w:rsidR="006E71A1" w:rsidRPr="00295529">
        <w:rPr>
          <w:rFonts w:ascii="Palatino Linotype" w:hAnsi="Palatino Linotype"/>
        </w:rPr>
        <w:t>Foundation</w:t>
      </w:r>
    </w:p>
    <w:p w:rsidR="00787519" w:rsidRDefault="008F6A21" w:rsidP="00C364F2">
      <w:pPr>
        <w:tabs>
          <w:tab w:val="left" w:pos="4795"/>
        </w:tabs>
        <w:ind w:left="180" w:hanging="180"/>
        <w:rPr>
          <w:rFonts w:ascii="Palatino Linotype" w:hAnsi="Palatino Linotype"/>
        </w:rPr>
      </w:pPr>
      <w:r w:rsidRPr="00295529">
        <w:rPr>
          <w:rFonts w:ascii="Palatino Linotype" w:hAnsi="Palatino Linotype"/>
        </w:rPr>
        <w:t xml:space="preserve">Marie C. &amp; Joseph C. </w:t>
      </w:r>
      <w:r w:rsidR="003F36A6" w:rsidRPr="00295529">
        <w:rPr>
          <w:rFonts w:ascii="Palatino Linotype" w:hAnsi="Palatino Linotype"/>
        </w:rPr>
        <w:t>Wilson Foundation</w:t>
      </w:r>
    </w:p>
    <w:p w:rsidR="00DF0CDF" w:rsidRDefault="00F73963" w:rsidP="00C364F2">
      <w:pPr>
        <w:tabs>
          <w:tab w:val="left" w:pos="4795"/>
        </w:tabs>
        <w:ind w:left="180" w:hanging="180"/>
        <w:rPr>
          <w:rFonts w:ascii="Palatino Linotype" w:hAnsi="Palatino Linotype"/>
          <w:sz w:val="18"/>
          <w:szCs w:val="18"/>
        </w:rPr>
      </w:pPr>
      <w:r w:rsidRPr="00DF0CDF">
        <w:rPr>
          <w:rFonts w:ascii="Palatino Linotype" w:hAnsi="Palatino Linotype"/>
          <w:sz w:val="18"/>
          <w:szCs w:val="18"/>
        </w:rPr>
        <w:t>Greater Rochester Community</w:t>
      </w:r>
    </w:p>
    <w:p w:rsidR="00F73963" w:rsidRDefault="00DF0CDF" w:rsidP="00C364F2">
      <w:pPr>
        <w:tabs>
          <w:tab w:val="left" w:pos="4795"/>
        </w:tabs>
        <w:ind w:left="180" w:hanging="180"/>
        <w:rPr>
          <w:rFonts w:ascii="Palatino Linotype" w:hAnsi="Palatino Linotype"/>
          <w:sz w:val="18"/>
          <w:szCs w:val="18"/>
        </w:rPr>
      </w:pPr>
      <w:r>
        <w:rPr>
          <w:rFonts w:ascii="Palatino Linotype" w:hAnsi="Palatino Linotype"/>
          <w:sz w:val="18"/>
          <w:szCs w:val="18"/>
        </w:rPr>
        <w:t>Foundation</w:t>
      </w:r>
    </w:p>
    <w:p w:rsidR="00DF0CDF" w:rsidRPr="00DF0CDF" w:rsidRDefault="00DF0CDF" w:rsidP="00C364F2">
      <w:pPr>
        <w:tabs>
          <w:tab w:val="left" w:pos="4795"/>
        </w:tabs>
        <w:ind w:left="180" w:hanging="180"/>
        <w:rPr>
          <w:rFonts w:ascii="Palatino Linotype" w:hAnsi="Palatino Linotype"/>
          <w:sz w:val="18"/>
          <w:szCs w:val="18"/>
        </w:rPr>
      </w:pPr>
      <w:r>
        <w:rPr>
          <w:rFonts w:ascii="Palatino Linotype" w:hAnsi="Palatino Linotype"/>
          <w:sz w:val="18"/>
          <w:szCs w:val="18"/>
        </w:rPr>
        <w:t>Mary Mulligan Trust</w:t>
      </w:r>
    </w:p>
    <w:p w:rsidR="0037455C" w:rsidRDefault="0037455C" w:rsidP="00DF0CDF">
      <w:pPr>
        <w:tabs>
          <w:tab w:val="left" w:pos="4795"/>
        </w:tabs>
        <w:rPr>
          <w:rFonts w:ascii="Palatino Linotype" w:hAnsi="Palatino Linotype"/>
        </w:rPr>
      </w:pPr>
      <w:r w:rsidRPr="0037455C">
        <w:rPr>
          <w:rFonts w:ascii="Palatino Linotype" w:hAnsi="Palatino Linotype"/>
        </w:rPr>
        <w:t xml:space="preserve">Brighton Kiwanis  </w:t>
      </w:r>
    </w:p>
    <w:p w:rsidR="008B31E5" w:rsidRDefault="00F50F75" w:rsidP="00B33DCD">
      <w:pPr>
        <w:tabs>
          <w:tab w:val="left" w:pos="4795"/>
        </w:tabs>
        <w:spacing w:before="120"/>
        <w:rPr>
          <w:rFonts w:ascii="Palatino Linotype" w:hAnsi="Palatino Linotype"/>
        </w:rPr>
      </w:pPr>
      <w:r w:rsidRPr="000E41C6">
        <w:rPr>
          <w:rFonts w:ascii="Palatino Linotype" w:hAnsi="Palatino Linotype"/>
          <w:b/>
          <w:sz w:val="22"/>
          <w:szCs w:val="22"/>
        </w:rPr>
        <w:t xml:space="preserve">Other Organizations </w:t>
      </w:r>
    </w:p>
    <w:p w:rsidR="00B33DCD" w:rsidRDefault="00B33DCD" w:rsidP="00B33DCD">
      <w:pPr>
        <w:tabs>
          <w:tab w:val="left" w:pos="4795"/>
        </w:tabs>
        <w:rPr>
          <w:rFonts w:ascii="Palatino Linotype" w:hAnsi="Palatino Linotype"/>
        </w:rPr>
      </w:pPr>
      <w:r w:rsidRPr="00295529">
        <w:rPr>
          <w:rFonts w:ascii="Palatino Linotype" w:hAnsi="Palatino Linotype"/>
        </w:rPr>
        <w:t xml:space="preserve">Monroe Community College </w:t>
      </w:r>
    </w:p>
    <w:p w:rsidR="009921E4" w:rsidRPr="000E41C6" w:rsidRDefault="009921E4" w:rsidP="005A0308">
      <w:pPr>
        <w:tabs>
          <w:tab w:val="left" w:pos="4795"/>
        </w:tabs>
        <w:spacing w:before="120"/>
        <w:rPr>
          <w:rFonts w:ascii="Palatino Linotype" w:hAnsi="Palatino Linotype"/>
          <w:b/>
          <w:sz w:val="22"/>
          <w:szCs w:val="22"/>
        </w:rPr>
      </w:pPr>
      <w:r w:rsidRPr="000E41C6">
        <w:rPr>
          <w:rFonts w:ascii="Palatino Linotype" w:hAnsi="Palatino Linotype"/>
          <w:b/>
          <w:sz w:val="22"/>
          <w:szCs w:val="22"/>
        </w:rPr>
        <w:t>Government</w:t>
      </w:r>
      <w:r w:rsidR="000E41C6" w:rsidRPr="000E41C6">
        <w:rPr>
          <w:rFonts w:ascii="Palatino Linotype" w:hAnsi="Palatino Linotype"/>
          <w:b/>
          <w:sz w:val="22"/>
          <w:szCs w:val="22"/>
        </w:rPr>
        <w:t xml:space="preserve"> </w:t>
      </w:r>
      <w:r w:rsidR="006C17A3">
        <w:rPr>
          <w:rFonts w:ascii="Palatino Linotype" w:hAnsi="Palatino Linotype"/>
          <w:b/>
          <w:sz w:val="22"/>
          <w:szCs w:val="22"/>
        </w:rPr>
        <w:t>(</w:t>
      </w:r>
      <w:r w:rsidR="006F23FF">
        <w:rPr>
          <w:rFonts w:ascii="Palatino Linotype" w:hAnsi="Palatino Linotype"/>
          <w:b/>
          <w:sz w:val="22"/>
          <w:szCs w:val="22"/>
        </w:rPr>
        <w:t>2</w:t>
      </w:r>
      <w:r w:rsidR="000E41C6" w:rsidRPr="000E41C6">
        <w:rPr>
          <w:rFonts w:ascii="Palatino Linotype" w:hAnsi="Palatino Linotype"/>
          <w:b/>
          <w:sz w:val="22"/>
          <w:szCs w:val="22"/>
        </w:rPr>
        <w:t>)</w:t>
      </w:r>
    </w:p>
    <w:p w:rsidR="0037455C" w:rsidRPr="00EB0D22" w:rsidRDefault="009921E4" w:rsidP="0037455C">
      <w:pPr>
        <w:tabs>
          <w:tab w:val="left" w:pos="4795"/>
        </w:tabs>
        <w:rPr>
          <w:rFonts w:ascii="Palatino Linotype" w:hAnsi="Palatino Linotype"/>
        </w:rPr>
        <w:sectPr w:rsidR="0037455C" w:rsidRPr="00EB0D22" w:rsidSect="00ED3A30">
          <w:type w:val="continuous"/>
          <w:pgSz w:w="12240" w:h="15840"/>
          <w:pgMar w:top="1440" w:right="864" w:bottom="1440" w:left="864" w:header="720" w:footer="720" w:gutter="0"/>
          <w:pgNumType w:fmt="numberInDash"/>
          <w:cols w:num="3" w:sep="1" w:space="720"/>
          <w:docGrid w:linePitch="326"/>
        </w:sectPr>
      </w:pPr>
      <w:r>
        <w:rPr>
          <w:rFonts w:ascii="Palatino Linotype" w:hAnsi="Palatino Linotype"/>
        </w:rPr>
        <w:t>Monroe County EFSP</w:t>
      </w:r>
      <w:r w:rsidR="008B31E5">
        <w:rPr>
          <w:rFonts w:ascii="Palatino Linotype" w:hAnsi="Palatino Linotype"/>
        </w:rPr>
        <w:t xml:space="preserve">/FEMA/CARES </w:t>
      </w:r>
      <w:r>
        <w:rPr>
          <w:rFonts w:ascii="Palatino Linotype" w:hAnsi="Palatino Linotype"/>
        </w:rPr>
        <w:t>Fund</w:t>
      </w:r>
    </w:p>
    <w:p w:rsidR="00C90ACD" w:rsidRDefault="00C90ACD" w:rsidP="0069650C">
      <w:pPr>
        <w:spacing w:after="120"/>
        <w:jc w:val="center"/>
        <w:rPr>
          <w:rFonts w:ascii="Palatino Linotype" w:hAnsi="Palatino Linotype" w:cs="Arial"/>
          <w:b/>
          <w:i/>
          <w:sz w:val="28"/>
          <w:szCs w:val="28"/>
          <w:u w:val="single"/>
        </w:rPr>
      </w:pPr>
    </w:p>
    <w:p w:rsidR="0069650C" w:rsidRDefault="0069650C" w:rsidP="0069650C">
      <w:pPr>
        <w:spacing w:before="0" w:after="0" w:line="240" w:lineRule="auto"/>
        <w:jc w:val="center"/>
        <w:rPr>
          <w:rFonts w:ascii="Palatino Linotype" w:hAnsi="Palatino Linotype" w:cs="Arial"/>
          <w:b/>
          <w:i/>
          <w:sz w:val="28"/>
          <w:szCs w:val="28"/>
          <w:u w:val="single"/>
        </w:rPr>
      </w:pPr>
    </w:p>
    <w:p w:rsidR="005B41A8" w:rsidRDefault="00C7486E" w:rsidP="0069650C">
      <w:pPr>
        <w:spacing w:before="0" w:after="0" w:line="240" w:lineRule="auto"/>
        <w:jc w:val="center"/>
        <w:rPr>
          <w:rFonts w:ascii="Palatino Linotype" w:hAnsi="Palatino Linotype" w:cs="Arial"/>
          <w:b/>
          <w:i/>
          <w:sz w:val="28"/>
          <w:szCs w:val="28"/>
          <w:u w:val="single"/>
        </w:rPr>
      </w:pPr>
      <w:r w:rsidRPr="007D3DDA">
        <w:rPr>
          <w:rFonts w:ascii="Palatino Linotype" w:hAnsi="Palatino Linotype" w:cs="Arial"/>
          <w:b/>
          <w:i/>
          <w:sz w:val="28"/>
          <w:szCs w:val="28"/>
          <w:u w:val="single"/>
        </w:rPr>
        <w:t xml:space="preserve">Current </w:t>
      </w:r>
      <w:r w:rsidR="00F42945" w:rsidRPr="007D3DDA">
        <w:rPr>
          <w:rFonts w:ascii="Palatino Linotype" w:hAnsi="Palatino Linotype" w:cs="Arial"/>
          <w:b/>
          <w:i/>
          <w:sz w:val="28"/>
          <w:szCs w:val="28"/>
          <w:u w:val="single"/>
        </w:rPr>
        <w:t xml:space="preserve">Board </w:t>
      </w:r>
      <w:r w:rsidR="009B5DE7" w:rsidRPr="007D3DDA">
        <w:rPr>
          <w:rFonts w:ascii="Palatino Linotype" w:hAnsi="Palatino Linotype" w:cs="Arial"/>
          <w:b/>
          <w:i/>
          <w:sz w:val="28"/>
          <w:szCs w:val="28"/>
          <w:u w:val="single"/>
        </w:rPr>
        <w:t xml:space="preserve">&amp; </w:t>
      </w:r>
      <w:r w:rsidR="005F7007" w:rsidRPr="007D3DDA">
        <w:rPr>
          <w:rFonts w:ascii="Palatino Linotype" w:hAnsi="Palatino Linotype"/>
          <w:b/>
          <w:i/>
          <w:sz w:val="28"/>
          <w:szCs w:val="28"/>
          <w:u w:val="single"/>
        </w:rPr>
        <w:t>Advisory</w:t>
      </w:r>
      <w:r w:rsidR="005F7007" w:rsidRPr="007D3DDA">
        <w:rPr>
          <w:rFonts w:ascii="Palatino Linotype" w:hAnsi="Palatino Linotype"/>
          <w:b/>
          <w:sz w:val="28"/>
          <w:szCs w:val="28"/>
          <w:u w:val="single"/>
        </w:rPr>
        <w:t xml:space="preserve"> </w:t>
      </w:r>
      <w:r w:rsidR="005F7007" w:rsidRPr="007D3DDA">
        <w:rPr>
          <w:rFonts w:ascii="Palatino Linotype" w:hAnsi="Palatino Linotype"/>
          <w:b/>
          <w:i/>
          <w:sz w:val="28"/>
          <w:szCs w:val="28"/>
          <w:u w:val="single"/>
        </w:rPr>
        <w:t>Board</w:t>
      </w:r>
      <w:r w:rsidR="00A80EBD" w:rsidRPr="007D3DDA">
        <w:rPr>
          <w:rFonts w:ascii="Palatino Linotype" w:hAnsi="Palatino Linotype" w:cs="Arial"/>
          <w:b/>
          <w:i/>
          <w:sz w:val="28"/>
          <w:szCs w:val="28"/>
          <w:u w:val="single"/>
        </w:rPr>
        <w:t xml:space="preserve"> </w:t>
      </w:r>
      <w:r w:rsidR="00A80EBD" w:rsidRPr="001A7B2B">
        <w:rPr>
          <w:rFonts w:ascii="Palatino Linotype" w:hAnsi="Palatino Linotype" w:cs="Arial"/>
          <w:b/>
          <w:i/>
          <w:sz w:val="28"/>
          <w:szCs w:val="28"/>
          <w:u w:val="single"/>
        </w:rPr>
        <w:t>Members</w:t>
      </w:r>
    </w:p>
    <w:p w:rsidR="00A5114C" w:rsidRDefault="00A5114C" w:rsidP="0069650C">
      <w:pPr>
        <w:spacing w:before="0" w:after="0" w:line="240" w:lineRule="auto"/>
        <w:jc w:val="center"/>
        <w:rPr>
          <w:rFonts w:ascii="Palatino Linotype" w:hAnsi="Palatino Linotype" w:cs="Arial"/>
          <w:b/>
          <w:i/>
          <w:sz w:val="28"/>
          <w:szCs w:val="28"/>
          <w:u w:val="single"/>
        </w:rPr>
      </w:pPr>
    </w:p>
    <w:p w:rsidR="00F45909" w:rsidRDefault="00F45909" w:rsidP="0069650C">
      <w:pPr>
        <w:spacing w:before="0" w:after="0" w:line="240" w:lineRule="auto"/>
        <w:jc w:val="center"/>
        <w:rPr>
          <w:rFonts w:ascii="Palatino Linotype" w:hAnsi="Palatino Linotype" w:cs="Arial"/>
          <w:b/>
          <w:i/>
          <w:sz w:val="28"/>
          <w:szCs w:val="28"/>
          <w:u w:val="single"/>
        </w:rPr>
        <w:sectPr w:rsidR="00F45909" w:rsidSect="00E325FA">
          <w:type w:val="continuous"/>
          <w:pgSz w:w="12240" w:h="15840"/>
          <w:pgMar w:top="1440" w:right="864" w:bottom="1440" w:left="864" w:header="432" w:footer="0" w:gutter="0"/>
          <w:pgNumType w:fmt="numberInDash"/>
          <w:cols w:space="720"/>
          <w:docGrid w:linePitch="326"/>
        </w:sectPr>
      </w:pPr>
    </w:p>
    <w:p w:rsidR="0069650C" w:rsidRPr="001A7B2B" w:rsidRDefault="0069650C" w:rsidP="0069650C">
      <w:pPr>
        <w:spacing w:before="0" w:after="0" w:line="240" w:lineRule="auto"/>
        <w:jc w:val="center"/>
        <w:rPr>
          <w:rFonts w:ascii="Palatino Linotype" w:hAnsi="Palatino Linotype" w:cs="Arial"/>
          <w:b/>
          <w:i/>
          <w:sz w:val="28"/>
          <w:szCs w:val="28"/>
          <w:u w:val="single"/>
        </w:rPr>
      </w:pPr>
    </w:p>
    <w:p w:rsidR="00522FD2" w:rsidRPr="00522FD2" w:rsidRDefault="00522FD2" w:rsidP="005D3686">
      <w:pPr>
        <w:spacing w:before="0" w:after="0" w:line="240" w:lineRule="auto"/>
        <w:jc w:val="center"/>
        <w:rPr>
          <w:rFonts w:ascii="Palatino Linotype" w:hAnsi="Palatino Linotype" w:cs="Arial"/>
          <w:b/>
          <w:sz w:val="16"/>
          <w:szCs w:val="16"/>
        </w:rPr>
        <w:sectPr w:rsidR="00522FD2" w:rsidRPr="00522FD2" w:rsidSect="00F45909">
          <w:type w:val="continuous"/>
          <w:pgSz w:w="12240" w:h="15840"/>
          <w:pgMar w:top="1440" w:right="864" w:bottom="1440" w:left="864" w:header="432" w:footer="0" w:gutter="0"/>
          <w:pgNumType w:fmt="numberInDash"/>
          <w:cols w:num="3" w:space="720"/>
          <w:docGrid w:linePitch="326"/>
        </w:sectPr>
      </w:pPr>
    </w:p>
    <w:p w:rsidR="00643498" w:rsidRDefault="00CF5651" w:rsidP="005D3686">
      <w:pPr>
        <w:tabs>
          <w:tab w:val="left" w:pos="3600"/>
          <w:tab w:val="left" w:pos="6480"/>
        </w:tabs>
        <w:spacing w:before="0" w:after="0" w:line="240" w:lineRule="auto"/>
        <w:rPr>
          <w:rFonts w:ascii="Palatino Linotype" w:hAnsi="Palatino Linotype" w:cs="Arial"/>
        </w:rPr>
      </w:pPr>
      <w:r w:rsidRPr="00802E7E">
        <w:rPr>
          <w:rFonts w:ascii="Palatino Linotype" w:hAnsi="Palatino Linotype" w:cs="Arial"/>
          <w:b/>
        </w:rPr>
        <w:t>LaShana D. Boose</w:t>
      </w:r>
      <w:r w:rsidRPr="00802E7E">
        <w:rPr>
          <w:rFonts w:ascii="Palatino Linotype" w:hAnsi="Palatino Linotype" w:cs="Arial"/>
        </w:rPr>
        <w:t xml:space="preserve"> </w:t>
      </w:r>
    </w:p>
    <w:p w:rsidR="00CF5651" w:rsidRPr="00802E7E" w:rsidRDefault="00CF5651" w:rsidP="005D3686">
      <w:pPr>
        <w:tabs>
          <w:tab w:val="left" w:pos="3600"/>
          <w:tab w:val="left" w:pos="6480"/>
        </w:tabs>
        <w:spacing w:before="0" w:after="0" w:line="240" w:lineRule="auto"/>
        <w:rPr>
          <w:rFonts w:ascii="Palatino Linotype" w:hAnsi="Palatino Linotype" w:cs="Arial"/>
        </w:rPr>
      </w:pPr>
      <w:r>
        <w:rPr>
          <w:rFonts w:ascii="Palatino Linotype" w:hAnsi="Palatino Linotype" w:cs="Arial"/>
        </w:rPr>
        <w:t>City of Rochester</w:t>
      </w:r>
    </w:p>
    <w:p w:rsidR="00CF5651" w:rsidRPr="00802E7E" w:rsidRDefault="00CF5651" w:rsidP="005D3686">
      <w:pPr>
        <w:tabs>
          <w:tab w:val="left" w:pos="3600"/>
          <w:tab w:val="left" w:pos="6480"/>
        </w:tabs>
        <w:spacing w:before="0" w:after="0" w:line="240" w:lineRule="auto"/>
        <w:rPr>
          <w:rFonts w:ascii="Palatino Linotype" w:hAnsi="Palatino Linotype" w:cs="Arial"/>
          <w:b/>
        </w:rPr>
      </w:pPr>
      <w:r w:rsidRPr="00802E7E">
        <w:rPr>
          <w:rFonts w:ascii="Palatino Linotype" w:hAnsi="Palatino Linotype" w:cs="Arial"/>
          <w:b/>
        </w:rPr>
        <w:t xml:space="preserve">Board President </w:t>
      </w:r>
    </w:p>
    <w:p w:rsidR="005D3686" w:rsidRDefault="00EE6B23" w:rsidP="005D3686">
      <w:pPr>
        <w:tabs>
          <w:tab w:val="left" w:pos="3600"/>
          <w:tab w:val="left" w:pos="6480"/>
        </w:tabs>
        <w:spacing w:before="120"/>
        <w:rPr>
          <w:rFonts w:ascii="Palatino Linotype" w:hAnsi="Palatino Linotype" w:cs="Arial"/>
        </w:rPr>
      </w:pPr>
      <w:r w:rsidRPr="00802E7E">
        <w:rPr>
          <w:rFonts w:ascii="Palatino Linotype" w:hAnsi="Palatino Linotype" w:cs="Arial"/>
          <w:b/>
        </w:rPr>
        <w:t xml:space="preserve">Helen </w:t>
      </w:r>
      <w:r w:rsidR="00AB5FE4" w:rsidRPr="00802E7E">
        <w:rPr>
          <w:rFonts w:ascii="Palatino Linotype" w:hAnsi="Palatino Linotype" w:cs="Arial"/>
          <w:b/>
        </w:rPr>
        <w:t xml:space="preserve">Jae </w:t>
      </w:r>
      <w:r w:rsidRPr="00802E7E">
        <w:rPr>
          <w:rFonts w:ascii="Palatino Linotype" w:hAnsi="Palatino Linotype" w:cs="Arial"/>
          <w:b/>
        </w:rPr>
        <w:t>Cheves</w:t>
      </w:r>
      <w:r w:rsidRPr="00802E7E">
        <w:rPr>
          <w:rFonts w:ascii="Palatino Linotype" w:hAnsi="Palatino Linotype" w:cs="Arial"/>
        </w:rPr>
        <w:t>, Adjunct Faculty</w:t>
      </w:r>
      <w:r w:rsidR="007F5EC9" w:rsidRPr="00802E7E">
        <w:rPr>
          <w:rFonts w:ascii="Palatino Linotype" w:hAnsi="Palatino Linotype" w:cs="Arial"/>
        </w:rPr>
        <w:t>,</w:t>
      </w:r>
      <w:r w:rsidRPr="00802E7E">
        <w:rPr>
          <w:rFonts w:ascii="Palatino Linotype" w:hAnsi="Palatino Linotype" w:cs="Arial"/>
        </w:rPr>
        <w:t xml:space="preserve"> </w:t>
      </w:r>
      <w:r w:rsidR="00C95875" w:rsidRPr="00802E7E">
        <w:rPr>
          <w:rFonts w:ascii="Palatino Linotype" w:hAnsi="Palatino Linotype" w:cs="Arial"/>
        </w:rPr>
        <w:t xml:space="preserve">SUNY </w:t>
      </w:r>
      <w:r w:rsidR="00A40C66" w:rsidRPr="00802E7E">
        <w:rPr>
          <w:rFonts w:ascii="Palatino Linotype" w:hAnsi="Palatino Linotype" w:cs="Arial"/>
        </w:rPr>
        <w:t>Brockport</w:t>
      </w:r>
      <w:r w:rsidR="005D3686">
        <w:rPr>
          <w:rFonts w:ascii="Palatino Linotype" w:hAnsi="Palatino Linotype" w:cs="Arial"/>
        </w:rPr>
        <w:t xml:space="preserve"> -</w:t>
      </w:r>
      <w:r w:rsidR="006620C0" w:rsidRPr="00802E7E">
        <w:rPr>
          <w:rFonts w:ascii="Palatino Linotype" w:hAnsi="Palatino Linotype" w:cs="Arial"/>
        </w:rPr>
        <w:t>II</w:t>
      </w:r>
      <w:r w:rsidRPr="00802E7E">
        <w:rPr>
          <w:rFonts w:ascii="Palatino Linotype" w:hAnsi="Palatino Linotype" w:cs="Arial"/>
        </w:rPr>
        <w:t xml:space="preserve"> Ste</w:t>
      </w:r>
      <w:r w:rsidR="00CA56F7">
        <w:rPr>
          <w:rFonts w:ascii="Palatino Linotype" w:hAnsi="Palatino Linotype" w:cs="Arial"/>
        </w:rPr>
        <w:t>ps Ahead, President</w:t>
      </w:r>
      <w:r w:rsidRPr="00802E7E">
        <w:rPr>
          <w:rFonts w:ascii="Palatino Linotype" w:hAnsi="Palatino Linotype" w:cs="Arial"/>
        </w:rPr>
        <w:t xml:space="preserve"> </w:t>
      </w:r>
      <w:r w:rsidRPr="00CF5651">
        <w:rPr>
          <w:rFonts w:ascii="Palatino Linotype" w:hAnsi="Palatino Linotype" w:cs="Arial"/>
          <w:b/>
        </w:rPr>
        <w:t xml:space="preserve">Chair </w:t>
      </w:r>
      <w:r w:rsidR="00CA56F7" w:rsidRPr="00CF5651">
        <w:rPr>
          <w:rFonts w:ascii="Palatino Linotype" w:hAnsi="Palatino Linotype" w:cs="Arial"/>
          <w:b/>
        </w:rPr>
        <w:t>Communications</w:t>
      </w:r>
      <w:r w:rsidR="005D3686">
        <w:rPr>
          <w:rFonts w:ascii="Palatino Linotype" w:hAnsi="Palatino Linotype" w:cs="Arial"/>
          <w:b/>
        </w:rPr>
        <w:t xml:space="preserve"> </w:t>
      </w:r>
      <w:r w:rsidR="00CA56F7" w:rsidRPr="00CF5651">
        <w:rPr>
          <w:rFonts w:ascii="Palatino Linotype" w:hAnsi="Palatino Linotype" w:cs="Arial"/>
          <w:b/>
        </w:rPr>
        <w:t>Committee</w:t>
      </w:r>
    </w:p>
    <w:p w:rsidR="005D3686" w:rsidRDefault="00754F3E" w:rsidP="005D3686">
      <w:pPr>
        <w:tabs>
          <w:tab w:val="left" w:pos="3600"/>
          <w:tab w:val="left" w:pos="6480"/>
        </w:tabs>
        <w:spacing w:before="0" w:after="0" w:line="240" w:lineRule="auto"/>
        <w:rPr>
          <w:rFonts w:ascii="Palatino Linotype" w:hAnsi="Palatino Linotype" w:cs="Arial"/>
        </w:rPr>
      </w:pPr>
      <w:r>
        <w:rPr>
          <w:rFonts w:ascii="Palatino Linotype" w:hAnsi="Palatino Linotype" w:cs="Arial"/>
          <w:b/>
        </w:rPr>
        <w:t>Terrell Brady</w:t>
      </w:r>
    </w:p>
    <w:p w:rsidR="00754F3E" w:rsidRPr="005D3686" w:rsidRDefault="00754F3E" w:rsidP="005D3686">
      <w:pPr>
        <w:tabs>
          <w:tab w:val="left" w:pos="3600"/>
          <w:tab w:val="left" w:pos="6480"/>
        </w:tabs>
        <w:spacing w:before="0" w:after="0" w:line="240" w:lineRule="auto"/>
        <w:rPr>
          <w:rFonts w:ascii="Palatino Linotype" w:hAnsi="Palatino Linotype" w:cs="Arial"/>
        </w:rPr>
      </w:pPr>
      <w:r w:rsidRPr="00754F3E">
        <w:rPr>
          <w:rFonts w:ascii="Palatino Linotype" w:hAnsi="Palatino Linotype" w:cs="Arial"/>
        </w:rPr>
        <w:t>Community Development Officer</w:t>
      </w:r>
    </w:p>
    <w:p w:rsidR="00754F3E" w:rsidRPr="00754F3E" w:rsidRDefault="00754F3E" w:rsidP="005D3686">
      <w:pPr>
        <w:tabs>
          <w:tab w:val="left" w:pos="3600"/>
          <w:tab w:val="left" w:pos="6480"/>
        </w:tabs>
        <w:spacing w:before="0" w:after="0" w:line="240" w:lineRule="auto"/>
        <w:rPr>
          <w:rFonts w:ascii="Palatino Linotype" w:hAnsi="Palatino Linotype" w:cs="Arial"/>
        </w:rPr>
      </w:pPr>
      <w:r w:rsidRPr="00754F3E">
        <w:rPr>
          <w:rFonts w:ascii="Palatino Linotype" w:hAnsi="Palatino Linotype" w:cs="Arial"/>
        </w:rPr>
        <w:t>Action for a Better Community</w:t>
      </w:r>
    </w:p>
    <w:p w:rsidR="00F45909" w:rsidRDefault="00754F3E" w:rsidP="00F45909">
      <w:pPr>
        <w:tabs>
          <w:tab w:val="left" w:pos="3600"/>
          <w:tab w:val="left" w:pos="6480"/>
        </w:tabs>
        <w:rPr>
          <w:rFonts w:ascii="Palatino Linotype" w:hAnsi="Palatino Linotype" w:cs="Arial"/>
        </w:rPr>
      </w:pPr>
      <w:r>
        <w:rPr>
          <w:rFonts w:ascii="Palatino Linotype" w:hAnsi="Palatino Linotype" w:cs="Arial"/>
          <w:b/>
        </w:rPr>
        <w:t>Wyman Harris, Attorney</w:t>
      </w:r>
      <w:r w:rsidR="005D3686">
        <w:rPr>
          <w:rFonts w:ascii="Palatino Linotype" w:hAnsi="Palatino Linotype" w:cs="Arial"/>
          <w:b/>
        </w:rPr>
        <w:t xml:space="preserve"> </w:t>
      </w:r>
      <w:r w:rsidRPr="00275F97">
        <w:rPr>
          <w:rFonts w:ascii="Palatino Linotype" w:hAnsi="Palatino Linotype" w:cs="Arial"/>
        </w:rPr>
        <w:t>Monroe County Public Defender’s Office</w:t>
      </w:r>
    </w:p>
    <w:p w:rsidR="00F45909" w:rsidRPr="00F45909" w:rsidRDefault="00F45909" w:rsidP="00F45909">
      <w:pPr>
        <w:tabs>
          <w:tab w:val="left" w:pos="3600"/>
          <w:tab w:val="left" w:pos="6480"/>
        </w:tabs>
        <w:spacing w:before="0" w:after="0" w:line="240" w:lineRule="auto"/>
        <w:rPr>
          <w:rFonts w:ascii="Palatino Linotype" w:hAnsi="Palatino Linotype" w:cs="Arial"/>
          <w:b/>
        </w:rPr>
      </w:pPr>
      <w:r w:rsidRPr="00F45909">
        <w:rPr>
          <w:rFonts w:ascii="Palatino Linotype" w:hAnsi="Palatino Linotype" w:cs="Arial"/>
          <w:b/>
        </w:rPr>
        <w:t>Marlon Jefferson</w:t>
      </w:r>
    </w:p>
    <w:p w:rsidR="00F45909" w:rsidRDefault="00F45909" w:rsidP="00F45909">
      <w:pPr>
        <w:tabs>
          <w:tab w:val="left" w:pos="3600"/>
          <w:tab w:val="left" w:pos="6480"/>
        </w:tabs>
        <w:spacing w:before="0" w:after="0" w:line="240" w:lineRule="auto"/>
        <w:rPr>
          <w:rFonts w:ascii="Palatino Linotype" w:hAnsi="Palatino Linotype" w:cs="Arial"/>
        </w:rPr>
      </w:pPr>
      <w:r w:rsidRPr="00F45909">
        <w:rPr>
          <w:rFonts w:ascii="Palatino Linotype" w:hAnsi="Palatino Linotype" w:cs="Arial"/>
        </w:rPr>
        <w:t>Manager at Key Bank</w:t>
      </w:r>
    </w:p>
    <w:p w:rsidR="00F45909" w:rsidRPr="00F45909" w:rsidRDefault="00F45909" w:rsidP="00F45909">
      <w:pPr>
        <w:tabs>
          <w:tab w:val="left" w:pos="3600"/>
          <w:tab w:val="left" w:pos="6480"/>
        </w:tabs>
        <w:spacing w:before="0" w:after="0" w:line="240" w:lineRule="auto"/>
        <w:rPr>
          <w:rFonts w:ascii="Palatino Linotype" w:hAnsi="Palatino Linotype" w:cs="Arial"/>
        </w:rPr>
      </w:pPr>
    </w:p>
    <w:p w:rsidR="00F45909" w:rsidRDefault="00F45909" w:rsidP="00F45909">
      <w:pPr>
        <w:tabs>
          <w:tab w:val="left" w:pos="3600"/>
          <w:tab w:val="left" w:pos="6480"/>
        </w:tabs>
        <w:spacing w:before="0" w:after="0" w:line="240" w:lineRule="auto"/>
        <w:rPr>
          <w:rFonts w:ascii="Palatino Linotype" w:hAnsi="Palatino Linotype" w:cs="Arial"/>
          <w:b/>
        </w:rPr>
      </w:pPr>
      <w:r w:rsidRPr="00F45909">
        <w:rPr>
          <w:rFonts w:ascii="Palatino Linotype" w:hAnsi="Palatino Linotype" w:cs="Arial"/>
          <w:b/>
        </w:rPr>
        <w:t>Jamilya Arzanesh</w:t>
      </w:r>
    </w:p>
    <w:p w:rsidR="00F45909" w:rsidRPr="00F45909" w:rsidRDefault="00F45909" w:rsidP="00F45909">
      <w:pPr>
        <w:tabs>
          <w:tab w:val="left" w:pos="3600"/>
          <w:tab w:val="left" w:pos="6480"/>
        </w:tabs>
        <w:spacing w:before="0" w:after="0" w:line="240" w:lineRule="auto"/>
        <w:rPr>
          <w:rFonts w:ascii="Palatino Linotype" w:hAnsi="Palatino Linotype" w:cs="Arial"/>
          <w:b/>
        </w:rPr>
      </w:pPr>
      <w:r w:rsidRPr="00F45909">
        <w:rPr>
          <w:rFonts w:ascii="Palatino Linotype" w:hAnsi="Palatino Linotype" w:cs="Arial"/>
        </w:rPr>
        <w:t>ESOL teacher at the Rochester Early College International High School, RCSD.</w:t>
      </w:r>
    </w:p>
    <w:p w:rsidR="00F45909" w:rsidRPr="00F45909" w:rsidRDefault="00F45909" w:rsidP="00F45909">
      <w:pPr>
        <w:tabs>
          <w:tab w:val="left" w:pos="3600"/>
          <w:tab w:val="left" w:pos="6480"/>
        </w:tabs>
        <w:spacing w:before="0" w:after="0" w:line="240" w:lineRule="auto"/>
        <w:rPr>
          <w:rFonts w:ascii="Palatino Linotype" w:hAnsi="Palatino Linotype" w:cs="Arial"/>
        </w:rPr>
      </w:pPr>
    </w:p>
    <w:p w:rsidR="005D3686" w:rsidRDefault="00727548" w:rsidP="005D3686">
      <w:pPr>
        <w:tabs>
          <w:tab w:val="left" w:pos="3600"/>
          <w:tab w:val="left" w:pos="6480"/>
        </w:tabs>
        <w:spacing w:before="0" w:after="0" w:line="240" w:lineRule="auto"/>
        <w:rPr>
          <w:rFonts w:ascii="Palatino Linotype" w:hAnsi="Palatino Linotype" w:cs="Arial"/>
        </w:rPr>
      </w:pPr>
      <w:r w:rsidRPr="00802E7E">
        <w:rPr>
          <w:rFonts w:ascii="Palatino Linotype" w:hAnsi="Palatino Linotype" w:cs="Arial"/>
          <w:b/>
        </w:rPr>
        <w:t>Cherie Wright- Banda</w:t>
      </w:r>
      <w:r w:rsidR="00D12405">
        <w:rPr>
          <w:rFonts w:ascii="Palatino Linotype" w:hAnsi="Palatino Linotype" w:cs="Arial"/>
        </w:rPr>
        <w:t xml:space="preserve"> </w:t>
      </w:r>
    </w:p>
    <w:p w:rsidR="00727548" w:rsidRPr="00802E7E" w:rsidRDefault="00727548" w:rsidP="005D3686">
      <w:pPr>
        <w:tabs>
          <w:tab w:val="left" w:pos="3600"/>
          <w:tab w:val="left" w:pos="6480"/>
        </w:tabs>
        <w:spacing w:before="0" w:after="0" w:line="240" w:lineRule="auto"/>
        <w:rPr>
          <w:rFonts w:ascii="Palatino Linotype" w:hAnsi="Palatino Linotype" w:cs="Arial"/>
        </w:rPr>
      </w:pPr>
      <w:r w:rsidRPr="00802E7E">
        <w:rPr>
          <w:rFonts w:ascii="Palatino Linotype" w:hAnsi="Palatino Linotype" w:cs="Arial"/>
        </w:rPr>
        <w:t>Monroe County</w:t>
      </w:r>
      <w:r w:rsidR="00F12684" w:rsidRPr="00802E7E">
        <w:rPr>
          <w:rFonts w:ascii="Palatino Linotype" w:hAnsi="Palatino Linotype" w:cs="Arial"/>
        </w:rPr>
        <w:t xml:space="preserve"> </w:t>
      </w:r>
      <w:r w:rsidR="003A3C8B">
        <w:rPr>
          <w:rFonts w:ascii="Palatino Linotype" w:hAnsi="Palatino Linotype" w:cs="Arial"/>
        </w:rPr>
        <w:t xml:space="preserve">                         </w:t>
      </w:r>
      <w:r w:rsidR="00E62BD9" w:rsidRPr="00643498">
        <w:rPr>
          <w:rFonts w:ascii="Palatino Linotype" w:hAnsi="Palatino Linotype" w:cs="Arial"/>
          <w:b/>
        </w:rPr>
        <w:t>Governance Committee</w:t>
      </w:r>
    </w:p>
    <w:p w:rsidR="0069650C" w:rsidRDefault="0069650C" w:rsidP="00F96D0D">
      <w:pPr>
        <w:tabs>
          <w:tab w:val="left" w:pos="3600"/>
          <w:tab w:val="left" w:pos="6480"/>
        </w:tabs>
        <w:spacing w:before="120"/>
        <w:rPr>
          <w:rFonts w:ascii="Palatino Linotype" w:hAnsi="Palatino Linotype" w:cs="Arial"/>
          <w:b/>
        </w:rPr>
      </w:pPr>
    </w:p>
    <w:p w:rsidR="0069650C" w:rsidRDefault="00E938D9" w:rsidP="0069650C">
      <w:pPr>
        <w:tabs>
          <w:tab w:val="left" w:pos="3600"/>
          <w:tab w:val="left" w:pos="6480"/>
        </w:tabs>
        <w:spacing w:before="0" w:after="0" w:line="240" w:lineRule="auto"/>
        <w:rPr>
          <w:rFonts w:ascii="Palatino Linotype" w:hAnsi="Palatino Linotype" w:cs="Arial"/>
          <w:b/>
        </w:rPr>
      </w:pPr>
      <w:r w:rsidRPr="00802E7E">
        <w:rPr>
          <w:rFonts w:ascii="Palatino Linotype" w:hAnsi="Palatino Linotype" w:cs="Arial"/>
          <w:b/>
        </w:rPr>
        <w:t>A</w:t>
      </w:r>
      <w:r w:rsidR="00C95875" w:rsidRPr="00802E7E">
        <w:rPr>
          <w:rFonts w:ascii="Palatino Linotype" w:hAnsi="Palatino Linotype" w:cs="Arial"/>
          <w:b/>
        </w:rPr>
        <w:t>dvisory Board</w:t>
      </w:r>
      <w:r w:rsidR="0069650C">
        <w:rPr>
          <w:rFonts w:ascii="Palatino Linotype" w:hAnsi="Palatino Linotype" w:cs="Arial"/>
          <w:b/>
        </w:rPr>
        <w:t>-</w:t>
      </w:r>
    </w:p>
    <w:p w:rsidR="0069650C" w:rsidRPr="0069650C" w:rsidRDefault="00C95875" w:rsidP="0069650C">
      <w:pPr>
        <w:tabs>
          <w:tab w:val="left" w:pos="3600"/>
          <w:tab w:val="left" w:pos="6480"/>
        </w:tabs>
        <w:spacing w:before="0" w:after="0" w:line="240" w:lineRule="auto"/>
        <w:rPr>
          <w:rFonts w:ascii="Palatino Linotype" w:hAnsi="Palatino Linotype" w:cs="Arial"/>
          <w:b/>
        </w:rPr>
      </w:pPr>
      <w:r w:rsidRPr="00E46A32">
        <w:rPr>
          <w:rFonts w:ascii="Palatino Linotype" w:hAnsi="Palatino Linotype" w:cs="Arial"/>
          <w:b/>
        </w:rPr>
        <w:t>John M.</w:t>
      </w:r>
      <w:r w:rsidRPr="00802E7E">
        <w:rPr>
          <w:rFonts w:ascii="Palatino Linotype" w:hAnsi="Palatino Linotype" w:cs="Arial"/>
        </w:rPr>
        <w:t xml:space="preserve"> </w:t>
      </w:r>
      <w:r w:rsidRPr="00802E7E">
        <w:rPr>
          <w:rFonts w:ascii="Palatino Linotype" w:hAnsi="Palatino Linotype" w:cs="Arial"/>
          <w:b/>
        </w:rPr>
        <w:t>Klofas, Ph.D.</w:t>
      </w:r>
      <w:r w:rsidR="00A40C66" w:rsidRPr="00802E7E">
        <w:rPr>
          <w:rFonts w:ascii="Palatino Linotype" w:hAnsi="Palatino Linotype" w:cs="Arial"/>
        </w:rPr>
        <w:t xml:space="preserve"> </w:t>
      </w:r>
      <w:r w:rsidR="00CA07C8" w:rsidRPr="00802E7E">
        <w:rPr>
          <w:rFonts w:ascii="Palatino Linotype" w:hAnsi="Palatino Linotype" w:cs="Arial"/>
        </w:rPr>
        <w:t>Director Emeritus</w:t>
      </w:r>
      <w:r w:rsidRPr="00802E7E">
        <w:rPr>
          <w:rFonts w:ascii="Palatino Linotype" w:hAnsi="Palatino Linotype" w:cs="Arial"/>
        </w:rPr>
        <w:t>,</w:t>
      </w:r>
      <w:r w:rsidR="00CA07C8" w:rsidRPr="00802E7E">
        <w:rPr>
          <w:rFonts w:ascii="Palatino Linotype" w:hAnsi="Palatino Linotype" w:cs="Arial"/>
        </w:rPr>
        <w:t xml:space="preserve"> Center for Public Safety,</w:t>
      </w:r>
      <w:r w:rsidR="00825349" w:rsidRPr="00802E7E">
        <w:rPr>
          <w:rFonts w:ascii="Palatino Linotype" w:hAnsi="Palatino Linotype" w:cs="Arial"/>
        </w:rPr>
        <w:t xml:space="preserve"> </w:t>
      </w:r>
      <w:r w:rsidR="00014D86" w:rsidRPr="00802E7E">
        <w:rPr>
          <w:rFonts w:ascii="Palatino Linotype" w:hAnsi="Palatino Linotype" w:cs="Arial"/>
        </w:rPr>
        <w:t>R</w:t>
      </w:r>
    </w:p>
    <w:p w:rsidR="00F45909" w:rsidRDefault="00F45909" w:rsidP="009F2549">
      <w:pPr>
        <w:tabs>
          <w:tab w:val="left" w:pos="3600"/>
          <w:tab w:val="left" w:pos="6480"/>
        </w:tabs>
        <w:rPr>
          <w:rFonts w:ascii="Palatino Linotype" w:hAnsi="Palatino Linotype" w:cs="Arial"/>
          <w:b/>
        </w:rPr>
        <w:sectPr w:rsidR="00F45909" w:rsidSect="00F45909">
          <w:type w:val="continuous"/>
          <w:pgSz w:w="12240" w:h="15840" w:code="1"/>
          <w:pgMar w:top="1440" w:right="864" w:bottom="1440" w:left="864" w:header="720" w:footer="0" w:gutter="0"/>
          <w:cols w:num="3" w:space="720"/>
        </w:sectPr>
      </w:pPr>
    </w:p>
    <w:p w:rsidR="00A5114C" w:rsidRDefault="00A5114C" w:rsidP="009F2549">
      <w:pPr>
        <w:tabs>
          <w:tab w:val="left" w:pos="3600"/>
          <w:tab w:val="left" w:pos="6480"/>
        </w:tabs>
        <w:rPr>
          <w:rFonts w:ascii="Palatino Linotype" w:hAnsi="Palatino Linotype" w:cs="Arial"/>
          <w:b/>
        </w:rPr>
      </w:pPr>
    </w:p>
    <w:p w:rsidR="00F45909" w:rsidRDefault="00F45909" w:rsidP="009F2549">
      <w:pPr>
        <w:spacing w:before="240"/>
        <w:jc w:val="center"/>
        <w:outlineLvl w:val="0"/>
        <w:rPr>
          <w:rFonts w:ascii="Palatino Linotype" w:hAnsi="Palatino Linotype" w:cs="Arial"/>
          <w:b/>
          <w:i/>
          <w:sz w:val="28"/>
          <w:szCs w:val="28"/>
          <w:u w:val="single"/>
        </w:rPr>
      </w:pPr>
    </w:p>
    <w:p w:rsidR="00F11706" w:rsidRPr="00507CC3" w:rsidRDefault="00D40E42" w:rsidP="009F2549">
      <w:pPr>
        <w:spacing w:before="240"/>
        <w:jc w:val="center"/>
        <w:outlineLvl w:val="0"/>
        <w:rPr>
          <w:rFonts w:ascii="Palatino Linotype" w:hAnsi="Palatino Linotype" w:cs="Arial"/>
          <w:b/>
          <w:i/>
          <w:sz w:val="28"/>
          <w:szCs w:val="28"/>
          <w:u w:val="single"/>
        </w:rPr>
      </w:pPr>
      <w:r w:rsidRPr="00507CC3">
        <w:rPr>
          <w:rFonts w:ascii="Palatino Linotype" w:hAnsi="Palatino Linotype" w:cs="Arial"/>
          <w:b/>
          <w:i/>
          <w:sz w:val="28"/>
          <w:szCs w:val="28"/>
          <w:u w:val="single"/>
        </w:rPr>
        <w:t>Current Staff</w:t>
      </w:r>
      <w:r w:rsidR="00CA07C8">
        <w:rPr>
          <w:rFonts w:ascii="Palatino Linotype" w:hAnsi="Palatino Linotype" w:cs="Arial"/>
          <w:b/>
          <w:i/>
          <w:sz w:val="28"/>
          <w:szCs w:val="28"/>
          <w:u w:val="single"/>
        </w:rPr>
        <w:t xml:space="preserve"> and Volunteers</w:t>
      </w:r>
    </w:p>
    <w:p w:rsidR="00522FD2" w:rsidRPr="00CA07C8" w:rsidRDefault="00522FD2" w:rsidP="00A82360">
      <w:pPr>
        <w:spacing w:before="40" w:after="120"/>
        <w:jc w:val="center"/>
        <w:rPr>
          <w:rFonts w:ascii="Calibri" w:hAnsi="Calibri" w:cs="Arial"/>
          <w:i/>
          <w:sz w:val="18"/>
          <w:szCs w:val="18"/>
        </w:rPr>
      </w:pPr>
    </w:p>
    <w:p w:rsidR="00F11706" w:rsidRPr="00CA07C8" w:rsidRDefault="00F11706" w:rsidP="00166133">
      <w:pPr>
        <w:spacing w:before="40"/>
        <w:rPr>
          <w:rFonts w:ascii="Calibri" w:eastAsia="Calibri" w:hAnsi="Calibri"/>
          <w:sz w:val="18"/>
          <w:szCs w:val="18"/>
        </w:rPr>
        <w:sectPr w:rsidR="00F11706" w:rsidRPr="00CA07C8" w:rsidSect="00E325FA">
          <w:type w:val="continuous"/>
          <w:pgSz w:w="12240" w:h="15840" w:code="1"/>
          <w:pgMar w:top="1440" w:right="864" w:bottom="1440" w:left="864" w:header="720" w:footer="0" w:gutter="0"/>
          <w:cols w:space="720"/>
        </w:sectPr>
      </w:pPr>
    </w:p>
    <w:p w:rsidR="00700F70" w:rsidRPr="00700F70" w:rsidRDefault="00FA2DD5" w:rsidP="00700F70">
      <w:pPr>
        <w:spacing w:after="60"/>
        <w:outlineLvl w:val="0"/>
        <w:rPr>
          <w:rFonts w:ascii="Palatino Linotype" w:eastAsia="Calibri" w:hAnsi="Palatino Linotype"/>
          <w:u w:val="single"/>
        </w:rPr>
      </w:pPr>
      <w:r w:rsidRPr="00700F70">
        <w:rPr>
          <w:rFonts w:ascii="Palatino Linotype" w:eastAsia="Calibri" w:hAnsi="Palatino Linotype"/>
          <w:u w:val="single"/>
        </w:rPr>
        <w:t>STAFF</w:t>
      </w:r>
    </w:p>
    <w:p w:rsidR="0069650C" w:rsidRDefault="00754F3E" w:rsidP="0069650C">
      <w:pPr>
        <w:spacing w:before="0" w:after="0" w:line="240" w:lineRule="auto"/>
        <w:outlineLvl w:val="0"/>
        <w:rPr>
          <w:rFonts w:ascii="Palatino Linotype" w:eastAsia="Calibri" w:hAnsi="Palatino Linotype"/>
        </w:rPr>
      </w:pPr>
      <w:r w:rsidRPr="00754F3E">
        <w:rPr>
          <w:rFonts w:ascii="Palatino Linotype" w:eastAsia="Calibri" w:hAnsi="Palatino Linotype"/>
          <w:b/>
        </w:rPr>
        <w:t>Shermond D. Reid</w:t>
      </w:r>
    </w:p>
    <w:p w:rsidR="00F11706" w:rsidRPr="00754F3E" w:rsidRDefault="00754F3E" w:rsidP="0069650C">
      <w:pPr>
        <w:spacing w:before="0" w:after="0" w:line="240" w:lineRule="auto"/>
        <w:outlineLvl w:val="0"/>
        <w:rPr>
          <w:rFonts w:ascii="Palatino Linotype" w:eastAsia="Calibri" w:hAnsi="Palatino Linotype"/>
        </w:rPr>
      </w:pPr>
      <w:r w:rsidRPr="00754F3E">
        <w:rPr>
          <w:rFonts w:ascii="Palatino Linotype" w:eastAsia="Calibri" w:hAnsi="Palatino Linotype"/>
        </w:rPr>
        <w:t xml:space="preserve">Interim </w:t>
      </w:r>
      <w:r w:rsidR="00033443" w:rsidRPr="00754F3E">
        <w:rPr>
          <w:rFonts w:ascii="Palatino Linotype" w:eastAsia="Calibri" w:hAnsi="Palatino Linotype"/>
        </w:rPr>
        <w:t xml:space="preserve">Executive </w:t>
      </w:r>
      <w:r w:rsidR="00F11706" w:rsidRPr="00754F3E">
        <w:rPr>
          <w:rFonts w:ascii="Palatino Linotype" w:eastAsia="Calibri" w:hAnsi="Palatino Linotype"/>
        </w:rPr>
        <w:t>Di</w:t>
      </w:r>
      <w:r w:rsidRPr="00754F3E">
        <w:rPr>
          <w:rFonts w:ascii="Palatino Linotype" w:eastAsia="Calibri" w:hAnsi="Palatino Linotype"/>
        </w:rPr>
        <w:t>rector</w:t>
      </w:r>
      <w:r w:rsidR="00033443" w:rsidRPr="00754F3E">
        <w:rPr>
          <w:rFonts w:ascii="Palatino Linotype" w:eastAsia="Calibri" w:hAnsi="Palatino Linotype"/>
        </w:rPr>
        <w:t>.</w:t>
      </w:r>
      <w:r w:rsidR="00F11706" w:rsidRPr="00754F3E">
        <w:rPr>
          <w:rFonts w:ascii="Palatino Linotype" w:eastAsia="Calibri" w:hAnsi="Palatino Linotype"/>
        </w:rPr>
        <w:t xml:space="preserve"> </w:t>
      </w:r>
    </w:p>
    <w:p w:rsidR="00F11706" w:rsidRDefault="00CA495F" w:rsidP="00754F3E">
      <w:pPr>
        <w:outlineLvl w:val="0"/>
        <w:rPr>
          <w:rFonts w:ascii="Palatino Linotype" w:eastAsia="Calibri" w:hAnsi="Palatino Linotype"/>
        </w:rPr>
      </w:pPr>
      <w:r>
        <w:rPr>
          <w:rFonts w:ascii="Palatino Linotype" w:eastAsia="Calibri" w:hAnsi="Palatino Linotype"/>
          <w:b/>
        </w:rPr>
        <w:t xml:space="preserve">Annette </w:t>
      </w:r>
      <w:r w:rsidRPr="00754F3E">
        <w:rPr>
          <w:rFonts w:ascii="Palatino Linotype" w:eastAsia="Calibri" w:hAnsi="Palatino Linotype"/>
          <w:b/>
          <w:sz w:val="18"/>
          <w:szCs w:val="18"/>
        </w:rPr>
        <w:t>Mon</w:t>
      </w:r>
      <w:r w:rsidR="00033443" w:rsidRPr="00754F3E">
        <w:rPr>
          <w:rFonts w:ascii="Palatino Linotype" w:eastAsia="Calibri" w:hAnsi="Palatino Linotype"/>
          <w:b/>
          <w:sz w:val="18"/>
          <w:szCs w:val="18"/>
        </w:rPr>
        <w:t>t</w:t>
      </w:r>
      <w:r w:rsidRPr="00754F3E">
        <w:rPr>
          <w:rFonts w:ascii="Palatino Linotype" w:eastAsia="Calibri" w:hAnsi="Palatino Linotype"/>
          <w:b/>
          <w:sz w:val="18"/>
          <w:szCs w:val="18"/>
        </w:rPr>
        <w:t>stream</w:t>
      </w:r>
      <w:r w:rsidR="00DF6B1A" w:rsidRPr="00754F3E">
        <w:rPr>
          <w:rFonts w:ascii="Palatino Linotype" w:eastAsia="Calibri" w:hAnsi="Palatino Linotype"/>
          <w:b/>
          <w:sz w:val="18"/>
          <w:szCs w:val="18"/>
        </w:rPr>
        <w:t xml:space="preserve"> </w:t>
      </w:r>
      <w:r w:rsidR="00B73542" w:rsidRPr="00700F70">
        <w:rPr>
          <w:rFonts w:ascii="Palatino Linotype" w:eastAsia="Calibri" w:hAnsi="Palatino Linotype"/>
          <w:sz w:val="18"/>
          <w:szCs w:val="18"/>
        </w:rPr>
        <w:t>LA</w:t>
      </w:r>
      <w:r w:rsidR="00754F3E" w:rsidRPr="00700F70">
        <w:rPr>
          <w:rFonts w:ascii="Palatino Linotype" w:eastAsia="Calibri" w:hAnsi="Palatino Linotype"/>
          <w:sz w:val="18"/>
          <w:szCs w:val="18"/>
        </w:rPr>
        <w:t>E</w:t>
      </w:r>
      <w:r w:rsidR="00B73542" w:rsidRPr="00700F70">
        <w:rPr>
          <w:rFonts w:ascii="Palatino Linotype" w:eastAsia="Calibri" w:hAnsi="Palatino Linotype"/>
          <w:sz w:val="18"/>
          <w:szCs w:val="18"/>
        </w:rPr>
        <w:t>PEE</w:t>
      </w:r>
      <w:r w:rsidR="00C36965" w:rsidRPr="00754F3E">
        <w:rPr>
          <w:rFonts w:ascii="Palatino Linotype" w:eastAsia="Calibri" w:hAnsi="Palatino Linotype"/>
          <w:b/>
          <w:sz w:val="18"/>
          <w:szCs w:val="18"/>
        </w:rPr>
        <w:t>,</w:t>
      </w:r>
      <w:r w:rsidR="00B73542">
        <w:rPr>
          <w:rFonts w:ascii="Palatino Linotype" w:eastAsia="Calibri" w:hAnsi="Palatino Linotype"/>
          <w:b/>
        </w:rPr>
        <w:t xml:space="preserve"> </w:t>
      </w:r>
      <w:r w:rsidR="00B73542">
        <w:rPr>
          <w:rFonts w:ascii="Palatino Linotype" w:eastAsia="Calibri" w:hAnsi="Palatino Linotype"/>
        </w:rPr>
        <w:t>Program</w:t>
      </w:r>
      <w:r w:rsidR="00F11706" w:rsidRPr="00802E7E">
        <w:rPr>
          <w:rFonts w:ascii="Palatino Linotype" w:eastAsia="Calibri" w:hAnsi="Palatino Linotype"/>
        </w:rPr>
        <w:t xml:space="preserve"> </w:t>
      </w:r>
      <w:r w:rsidR="00B73542">
        <w:rPr>
          <w:rFonts w:ascii="Palatino Linotype" w:eastAsia="Calibri" w:hAnsi="Palatino Linotype"/>
        </w:rPr>
        <w:t>Director</w:t>
      </w:r>
    </w:p>
    <w:p w:rsidR="00700F70" w:rsidRDefault="00C36965" w:rsidP="00754F3E">
      <w:pPr>
        <w:outlineLvl w:val="0"/>
        <w:rPr>
          <w:rFonts w:ascii="Palatino Linotype" w:eastAsia="Calibri" w:hAnsi="Palatino Linotype"/>
          <w:b/>
        </w:rPr>
      </w:pPr>
      <w:r w:rsidRPr="00C36965">
        <w:rPr>
          <w:rFonts w:ascii="Palatino Linotype" w:eastAsia="Calibri" w:hAnsi="Palatino Linotype"/>
          <w:b/>
        </w:rPr>
        <w:t>Myril Stoudemir</w:t>
      </w:r>
      <w:r w:rsidR="00700F70">
        <w:rPr>
          <w:rFonts w:ascii="Palatino Linotype" w:eastAsia="Calibri" w:hAnsi="Palatino Linotype"/>
          <w:b/>
        </w:rPr>
        <w:t>e</w:t>
      </w:r>
    </w:p>
    <w:p w:rsidR="00C36965" w:rsidRPr="00802E7E" w:rsidRDefault="00C36965" w:rsidP="00754F3E">
      <w:pPr>
        <w:outlineLvl w:val="0"/>
        <w:rPr>
          <w:rFonts w:ascii="Palatino Linotype" w:eastAsia="Calibri" w:hAnsi="Palatino Linotype"/>
        </w:rPr>
      </w:pPr>
      <w:r>
        <w:rPr>
          <w:rFonts w:ascii="Palatino Linotype" w:eastAsia="Calibri" w:hAnsi="Palatino Linotype"/>
        </w:rPr>
        <w:t>Service Coordinator</w:t>
      </w:r>
    </w:p>
    <w:p w:rsidR="00F11706" w:rsidRPr="00754F3E" w:rsidRDefault="00754F3E" w:rsidP="00FA2DD5">
      <w:pPr>
        <w:spacing w:after="60"/>
        <w:outlineLvl w:val="0"/>
        <w:rPr>
          <w:rFonts w:ascii="Palatino Linotype" w:eastAsia="Calibri" w:hAnsi="Palatino Linotype"/>
          <w:b/>
        </w:rPr>
      </w:pPr>
      <w:r>
        <w:rPr>
          <w:rFonts w:ascii="Palatino Linotype" w:eastAsia="Calibri" w:hAnsi="Palatino Linotype"/>
          <w:b/>
        </w:rPr>
        <w:t xml:space="preserve">Lamont Phillips / </w:t>
      </w:r>
      <w:r w:rsidRPr="00754F3E">
        <w:rPr>
          <w:rFonts w:ascii="Palatino Linotype" w:eastAsia="Calibri" w:hAnsi="Palatino Linotype"/>
        </w:rPr>
        <w:t>Service/</w:t>
      </w:r>
      <w:r w:rsidR="00F11706" w:rsidRPr="00754F3E">
        <w:rPr>
          <w:rFonts w:ascii="Palatino Linotype" w:eastAsia="Calibri" w:hAnsi="Palatino Linotype"/>
        </w:rPr>
        <w:t>Mentor Coordinator</w:t>
      </w:r>
    </w:p>
    <w:p w:rsidR="00192B53" w:rsidRPr="00700F70" w:rsidRDefault="00F10B39" w:rsidP="00C95298">
      <w:pPr>
        <w:spacing w:before="120" w:after="60"/>
        <w:outlineLvl w:val="0"/>
        <w:rPr>
          <w:rFonts w:ascii="Palatino Linotype" w:eastAsia="Calibri" w:hAnsi="Palatino Linotype"/>
          <w:i/>
          <w:u w:val="single"/>
        </w:rPr>
      </w:pPr>
      <w:r w:rsidRPr="00700F70">
        <w:rPr>
          <w:rFonts w:ascii="Palatino Linotype" w:eastAsia="Calibri" w:hAnsi="Palatino Linotype"/>
          <w:u w:val="single"/>
        </w:rPr>
        <w:t>CONSULTANT</w:t>
      </w:r>
      <w:r w:rsidR="00A033DC" w:rsidRPr="00700F70">
        <w:rPr>
          <w:rFonts w:ascii="Palatino Linotype" w:eastAsia="Calibri" w:hAnsi="Palatino Linotype"/>
          <w:u w:val="single"/>
        </w:rPr>
        <w:t>S</w:t>
      </w:r>
    </w:p>
    <w:p w:rsidR="00AB5583" w:rsidRDefault="00AB5583" w:rsidP="00700F70">
      <w:pPr>
        <w:outlineLvl w:val="0"/>
        <w:rPr>
          <w:rFonts w:ascii="Palatino Linotype" w:eastAsia="Calibri" w:hAnsi="Palatino Linotype"/>
          <w:b/>
        </w:rPr>
      </w:pPr>
      <w:r>
        <w:rPr>
          <w:rFonts w:ascii="Palatino Linotype" w:eastAsia="Calibri" w:hAnsi="Palatino Linotype"/>
          <w:b/>
        </w:rPr>
        <w:t xml:space="preserve">Colin </w:t>
      </w:r>
      <w:r w:rsidR="007C4C40">
        <w:rPr>
          <w:rFonts w:ascii="Palatino Linotype" w:eastAsia="Calibri" w:hAnsi="Palatino Linotype"/>
          <w:b/>
        </w:rPr>
        <w:t>Fleming -Stumpf</w:t>
      </w:r>
    </w:p>
    <w:p w:rsidR="006D1AED" w:rsidRPr="00802E7E" w:rsidRDefault="00192B53" w:rsidP="00700F70">
      <w:pPr>
        <w:outlineLvl w:val="0"/>
        <w:rPr>
          <w:rFonts w:ascii="Palatino Linotype" w:eastAsia="Calibri" w:hAnsi="Palatino Linotype"/>
          <w:b/>
        </w:rPr>
      </w:pPr>
      <w:r w:rsidRPr="00802E7E">
        <w:rPr>
          <w:rFonts w:ascii="Palatino Linotype" w:eastAsia="Calibri" w:hAnsi="Palatino Linotype"/>
        </w:rPr>
        <w:t>Grant</w:t>
      </w:r>
      <w:r w:rsidR="00AB5583">
        <w:rPr>
          <w:rFonts w:ascii="Palatino Linotype" w:eastAsia="Calibri" w:hAnsi="Palatino Linotype"/>
        </w:rPr>
        <w:t xml:space="preserve"> W</w:t>
      </w:r>
      <w:r w:rsidRPr="00802E7E">
        <w:rPr>
          <w:rFonts w:ascii="Palatino Linotype" w:eastAsia="Calibri" w:hAnsi="Palatino Linotype"/>
        </w:rPr>
        <w:t>riter</w:t>
      </w:r>
      <w:r w:rsidR="006D1AED" w:rsidRPr="00802E7E">
        <w:rPr>
          <w:rFonts w:ascii="Palatino Linotype" w:eastAsia="Calibri" w:hAnsi="Palatino Linotype"/>
          <w:b/>
        </w:rPr>
        <w:t xml:space="preserve"> </w:t>
      </w:r>
    </w:p>
    <w:p w:rsidR="00C90ACD" w:rsidRDefault="00700F70" w:rsidP="00700F70">
      <w:pPr>
        <w:outlineLvl w:val="0"/>
        <w:rPr>
          <w:rFonts w:ascii="Palatino Linotype" w:eastAsia="Calibri" w:hAnsi="Palatino Linotype"/>
          <w:b/>
        </w:rPr>
      </w:pPr>
      <w:r w:rsidRPr="00700F70">
        <w:rPr>
          <w:rFonts w:ascii="Palatino Linotype" w:eastAsia="Calibri" w:hAnsi="Palatino Linotype"/>
          <w:b/>
        </w:rPr>
        <w:t>Bernardi</w:t>
      </w:r>
      <w:r w:rsidR="001247FF">
        <w:rPr>
          <w:rFonts w:ascii="Palatino Linotype" w:eastAsia="Calibri" w:hAnsi="Palatino Linotype"/>
          <w:b/>
        </w:rPr>
        <w:t xml:space="preserve"> </w:t>
      </w:r>
      <w:r w:rsidRPr="00700F70">
        <w:rPr>
          <w:rFonts w:ascii="Palatino Linotype" w:eastAsia="Calibri" w:hAnsi="Palatino Linotype"/>
          <w:b/>
        </w:rPr>
        <w:t xml:space="preserve">&amp; Company LLC </w:t>
      </w:r>
      <w:r w:rsidR="00EB0D22">
        <w:rPr>
          <w:rFonts w:ascii="Palatino Linotype" w:eastAsia="Calibri" w:hAnsi="Palatino Linotype"/>
          <w:b/>
        </w:rPr>
        <w:t>Amanda Joseph</w:t>
      </w:r>
    </w:p>
    <w:p w:rsidR="006D1AED" w:rsidRDefault="000F4A68" w:rsidP="00700F70">
      <w:pPr>
        <w:outlineLvl w:val="0"/>
        <w:rPr>
          <w:rFonts w:ascii="Palatino Linotype" w:eastAsia="Calibri" w:hAnsi="Palatino Linotype"/>
        </w:rPr>
      </w:pPr>
      <w:r w:rsidRPr="00802E7E">
        <w:rPr>
          <w:rFonts w:ascii="Palatino Linotype" w:eastAsia="Calibri" w:hAnsi="Palatino Linotype"/>
        </w:rPr>
        <w:t>Bookkeeper</w:t>
      </w:r>
    </w:p>
    <w:p w:rsidR="00700F70" w:rsidRPr="00802E7E" w:rsidRDefault="00700F70" w:rsidP="00700F70">
      <w:pPr>
        <w:outlineLvl w:val="0"/>
        <w:rPr>
          <w:rFonts w:ascii="Palatino Linotype" w:eastAsia="Calibri" w:hAnsi="Palatino Linotype"/>
        </w:rPr>
      </w:pPr>
      <w:r w:rsidRPr="00700F70">
        <w:rPr>
          <w:rFonts w:ascii="Palatino Linotype" w:eastAsia="Calibri" w:hAnsi="Palatino Linotype"/>
          <w:b/>
        </w:rPr>
        <w:t>Jeanette Gartland Creighton, LMSW CASAC</w:t>
      </w:r>
      <w:r w:rsidRPr="00700F70">
        <w:rPr>
          <w:rFonts w:ascii="Palatino Linotype" w:eastAsia="Calibri" w:hAnsi="Palatino Linotype"/>
        </w:rPr>
        <w:t xml:space="preserve"> Therapist/Case Manager</w:t>
      </w:r>
    </w:p>
    <w:p w:rsidR="00F11706" w:rsidRPr="00700F70" w:rsidRDefault="00FA2DD5" w:rsidP="00FA2DD5">
      <w:pPr>
        <w:spacing w:after="60"/>
        <w:outlineLvl w:val="0"/>
        <w:rPr>
          <w:rFonts w:ascii="Palatino Linotype" w:eastAsia="Calibri" w:hAnsi="Palatino Linotype"/>
          <w:u w:val="single"/>
        </w:rPr>
      </w:pPr>
      <w:r w:rsidRPr="00700F70">
        <w:rPr>
          <w:rFonts w:ascii="Palatino Linotype" w:eastAsia="Calibri" w:hAnsi="Palatino Linotype"/>
          <w:u w:val="single"/>
        </w:rPr>
        <w:t>VOLUNTEER STAFF</w:t>
      </w:r>
    </w:p>
    <w:p w:rsidR="00033443" w:rsidRDefault="003A3C8B" w:rsidP="006D1AED">
      <w:pPr>
        <w:rPr>
          <w:rFonts w:ascii="Palatino Linotype" w:eastAsia="Calibri" w:hAnsi="Palatino Linotype"/>
          <w:b/>
        </w:rPr>
      </w:pPr>
      <w:r>
        <w:rPr>
          <w:rFonts w:ascii="Palatino Linotype" w:eastAsia="Calibri" w:hAnsi="Palatino Linotype"/>
          <w:b/>
        </w:rPr>
        <w:t xml:space="preserve">Robert Conklin and </w:t>
      </w:r>
      <w:r w:rsidR="00033443">
        <w:rPr>
          <w:rFonts w:ascii="Palatino Linotype" w:eastAsia="Calibri" w:hAnsi="Palatino Linotype"/>
          <w:b/>
        </w:rPr>
        <w:t xml:space="preserve">Alex Hrabko </w:t>
      </w:r>
      <w:r w:rsidR="00033443" w:rsidRPr="00033443">
        <w:rPr>
          <w:rFonts w:ascii="Palatino Linotype" w:eastAsia="Calibri" w:hAnsi="Palatino Linotype"/>
        </w:rPr>
        <w:t>I</w:t>
      </w:r>
      <w:r>
        <w:rPr>
          <w:rFonts w:ascii="Palatino Linotype" w:eastAsia="Calibri" w:hAnsi="Palatino Linotype"/>
        </w:rPr>
        <w:t xml:space="preserve">nformation </w:t>
      </w:r>
      <w:r w:rsidR="00033443" w:rsidRPr="00033443">
        <w:rPr>
          <w:rFonts w:ascii="Palatino Linotype" w:eastAsia="Calibri" w:hAnsi="Palatino Linotype"/>
        </w:rPr>
        <w:t>T</w:t>
      </w:r>
      <w:r>
        <w:rPr>
          <w:rFonts w:ascii="Palatino Linotype" w:eastAsia="Calibri" w:hAnsi="Palatino Linotype"/>
        </w:rPr>
        <w:t>ech.</w:t>
      </w:r>
    </w:p>
    <w:p w:rsidR="003A3C8B" w:rsidRDefault="003A3C8B" w:rsidP="006D1AED">
      <w:pPr>
        <w:rPr>
          <w:rFonts w:ascii="Palatino Linotype" w:eastAsia="Calibri" w:hAnsi="Palatino Linotype"/>
        </w:rPr>
      </w:pPr>
    </w:p>
    <w:p w:rsidR="00033443" w:rsidRDefault="00033443" w:rsidP="006D1AED">
      <w:pPr>
        <w:rPr>
          <w:rFonts w:ascii="Palatino Linotype" w:eastAsia="Calibri" w:hAnsi="Palatino Linotype"/>
          <w:b/>
        </w:rPr>
      </w:pPr>
      <w:r w:rsidRPr="00033443">
        <w:rPr>
          <w:rFonts w:ascii="Palatino Linotype" w:eastAsia="Calibri" w:hAnsi="Palatino Linotype"/>
        </w:rPr>
        <w:t>Admin. Support</w:t>
      </w:r>
    </w:p>
    <w:p w:rsidR="00D904FD" w:rsidRDefault="00AB5583" w:rsidP="006D1AED">
      <w:pPr>
        <w:rPr>
          <w:rFonts w:ascii="Palatino Linotype" w:eastAsia="Calibri" w:hAnsi="Palatino Linotype"/>
          <w:b/>
        </w:rPr>
      </w:pPr>
      <w:r>
        <w:rPr>
          <w:rFonts w:ascii="Palatino Linotype" w:eastAsia="Calibri" w:hAnsi="Palatino Linotype"/>
          <w:b/>
        </w:rPr>
        <w:t xml:space="preserve">Edward </w:t>
      </w:r>
      <w:r w:rsidR="00B77FB5">
        <w:rPr>
          <w:rFonts w:ascii="Palatino Linotype" w:eastAsia="Calibri" w:hAnsi="Palatino Linotype"/>
          <w:b/>
        </w:rPr>
        <w:t xml:space="preserve">Johnson Notary </w:t>
      </w:r>
      <w:r>
        <w:rPr>
          <w:rFonts w:ascii="Palatino Linotype" w:eastAsia="Calibri" w:hAnsi="Palatino Linotype"/>
          <w:b/>
        </w:rPr>
        <w:t>and Judy Johnson</w:t>
      </w:r>
    </w:p>
    <w:p w:rsidR="001B3563" w:rsidRDefault="001B3563" w:rsidP="0069650C">
      <w:pPr>
        <w:spacing w:before="0" w:after="0" w:line="240" w:lineRule="auto"/>
        <w:rPr>
          <w:rFonts w:ascii="Palatino Linotype" w:eastAsia="Calibri" w:hAnsi="Palatino Linotype"/>
        </w:rPr>
      </w:pPr>
      <w:r w:rsidRPr="00802E7E">
        <w:rPr>
          <w:rFonts w:ascii="Palatino Linotype" w:eastAsia="Calibri" w:hAnsi="Palatino Linotype"/>
        </w:rPr>
        <w:t>Website</w:t>
      </w:r>
    </w:p>
    <w:p w:rsidR="003A3C8B" w:rsidRDefault="007C4C40" w:rsidP="0069650C">
      <w:pPr>
        <w:spacing w:before="0" w:after="0" w:line="240" w:lineRule="auto"/>
        <w:rPr>
          <w:rFonts w:ascii="Palatino Linotype" w:eastAsia="Calibri" w:hAnsi="Palatino Linotype"/>
          <w:b/>
        </w:rPr>
      </w:pPr>
      <w:r w:rsidRPr="003A3C8B">
        <w:rPr>
          <w:rFonts w:ascii="Palatino Linotype" w:eastAsia="Calibri" w:hAnsi="Palatino Linotype"/>
          <w:b/>
        </w:rPr>
        <w:t>Matthew Weeg</w:t>
      </w:r>
    </w:p>
    <w:p w:rsidR="0069650C" w:rsidRPr="0069650C" w:rsidRDefault="0069650C" w:rsidP="0069650C">
      <w:pPr>
        <w:spacing w:before="0" w:after="0" w:line="240" w:lineRule="auto"/>
        <w:rPr>
          <w:rFonts w:ascii="Palatino Linotype" w:eastAsia="Calibri" w:hAnsi="Palatino Linotype"/>
          <w:b/>
        </w:rPr>
      </w:pPr>
    </w:p>
    <w:p w:rsidR="00B77FB5" w:rsidRPr="00700F70" w:rsidRDefault="00FA2DD5" w:rsidP="00E90437">
      <w:pPr>
        <w:spacing w:after="60"/>
        <w:outlineLvl w:val="0"/>
        <w:rPr>
          <w:rFonts w:ascii="Palatino Linotype" w:eastAsia="Calibri" w:hAnsi="Palatino Linotype"/>
          <w:u w:val="single"/>
        </w:rPr>
      </w:pPr>
      <w:r w:rsidRPr="00700F70">
        <w:rPr>
          <w:rFonts w:ascii="Palatino Linotype" w:eastAsia="Calibri" w:hAnsi="Palatino Linotype"/>
          <w:u w:val="single"/>
        </w:rPr>
        <w:t xml:space="preserve">IN-KIND </w:t>
      </w:r>
      <w:r w:rsidR="00B77FB5" w:rsidRPr="00700F70">
        <w:rPr>
          <w:rFonts w:ascii="Palatino Linotype" w:eastAsia="Calibri" w:hAnsi="Palatino Linotype"/>
          <w:u w:val="single"/>
        </w:rPr>
        <w:t xml:space="preserve">LEGAL </w:t>
      </w:r>
    </w:p>
    <w:p w:rsidR="0056540E" w:rsidRPr="00700F70" w:rsidRDefault="00FA2DD5" w:rsidP="00E90437">
      <w:pPr>
        <w:spacing w:after="60"/>
        <w:outlineLvl w:val="0"/>
        <w:rPr>
          <w:rFonts w:ascii="Palatino Linotype" w:eastAsia="Calibri" w:hAnsi="Palatino Linotype"/>
          <w:u w:val="single"/>
        </w:rPr>
      </w:pPr>
      <w:r w:rsidRPr="00700F70">
        <w:rPr>
          <w:rFonts w:ascii="Palatino Linotype" w:eastAsia="Calibri" w:hAnsi="Palatino Linotype"/>
          <w:u w:val="single"/>
        </w:rPr>
        <w:t xml:space="preserve">STAFF </w:t>
      </w:r>
    </w:p>
    <w:p w:rsidR="00B77FB5" w:rsidRPr="00A239F6" w:rsidRDefault="00B77FB5" w:rsidP="00E90437">
      <w:pPr>
        <w:spacing w:after="60"/>
        <w:outlineLvl w:val="0"/>
        <w:rPr>
          <w:rFonts w:ascii="Palatino Linotype" w:eastAsia="Calibri" w:hAnsi="Palatino Linotype"/>
          <w:b/>
        </w:rPr>
      </w:pPr>
      <w:r w:rsidRPr="00A239F6">
        <w:rPr>
          <w:rFonts w:ascii="Palatino Linotype" w:eastAsia="Calibri" w:hAnsi="Palatino Linotype"/>
          <w:b/>
        </w:rPr>
        <w:t>Scott Forsyth, Esq.</w:t>
      </w:r>
    </w:p>
    <w:p w:rsidR="00C461A8" w:rsidRPr="00802E7E" w:rsidRDefault="008A3CB6" w:rsidP="00C461A8">
      <w:pPr>
        <w:outlineLvl w:val="0"/>
        <w:rPr>
          <w:rFonts w:ascii="Palatino Linotype" w:eastAsia="Calibri" w:hAnsi="Palatino Linotype"/>
          <w:b/>
        </w:rPr>
      </w:pPr>
      <w:r w:rsidRPr="00802E7E">
        <w:rPr>
          <w:rFonts w:ascii="Palatino Linotype" w:eastAsia="Calibri" w:hAnsi="Palatino Linotype"/>
          <w:b/>
        </w:rPr>
        <w:t xml:space="preserve">LawNY </w:t>
      </w:r>
      <w:r w:rsidR="00C461A8" w:rsidRPr="00802E7E">
        <w:rPr>
          <w:rFonts w:ascii="Palatino Linotype" w:eastAsia="Calibri" w:hAnsi="Palatino Linotype"/>
          <w:b/>
        </w:rPr>
        <w:t>Rochester</w:t>
      </w:r>
    </w:p>
    <w:p w:rsidR="00F92C27" w:rsidRPr="00802E7E" w:rsidRDefault="005F1139" w:rsidP="005F1139">
      <w:pPr>
        <w:outlineLvl w:val="0"/>
        <w:rPr>
          <w:rFonts w:ascii="Palatino Linotype" w:eastAsia="Calibri" w:hAnsi="Palatino Linotype"/>
          <w:b/>
        </w:rPr>
      </w:pPr>
      <w:r w:rsidRPr="00802E7E">
        <w:rPr>
          <w:rFonts w:ascii="Palatino Linotype" w:eastAsia="Calibri" w:hAnsi="Palatino Linotype"/>
          <w:b/>
        </w:rPr>
        <w:t xml:space="preserve">Monroe County Public Defender’s Office </w:t>
      </w:r>
    </w:p>
    <w:p w:rsidR="00C36965" w:rsidRPr="003A3C8B" w:rsidRDefault="00C36965" w:rsidP="005F1139">
      <w:pPr>
        <w:rPr>
          <w:rFonts w:ascii="Palatino Linotype" w:eastAsia="Calibri" w:hAnsi="Palatino Linotype"/>
          <w:b/>
        </w:rPr>
      </w:pPr>
      <w:r w:rsidRPr="003A3C8B">
        <w:rPr>
          <w:rFonts w:ascii="Palatino Linotype" w:eastAsia="Calibri" w:hAnsi="Palatino Linotype"/>
          <w:b/>
        </w:rPr>
        <w:t xml:space="preserve">Center for Community </w:t>
      </w:r>
      <w:r w:rsidR="00324490">
        <w:rPr>
          <w:rFonts w:ascii="Palatino Linotype" w:eastAsia="Calibri" w:hAnsi="Palatino Linotype"/>
          <w:b/>
        </w:rPr>
        <w:t xml:space="preserve">Alternatives </w:t>
      </w:r>
    </w:p>
    <w:p w:rsidR="00C36965" w:rsidRDefault="00C36965" w:rsidP="005F1139">
      <w:pPr>
        <w:rPr>
          <w:rFonts w:ascii="Palatino Linotype" w:eastAsia="Calibri" w:hAnsi="Palatino Linotype"/>
        </w:rPr>
      </w:pPr>
    </w:p>
    <w:p w:rsidR="00C36965" w:rsidRPr="00802E7E" w:rsidRDefault="00C36965" w:rsidP="005F1139">
      <w:pPr>
        <w:rPr>
          <w:rFonts w:ascii="Palatino Linotype" w:eastAsia="Calibri" w:hAnsi="Palatino Linotype"/>
        </w:rPr>
        <w:sectPr w:rsidR="00C36965" w:rsidRPr="00802E7E" w:rsidSect="00ED3A30">
          <w:type w:val="continuous"/>
          <w:pgSz w:w="12240" w:h="15840" w:code="1"/>
          <w:pgMar w:top="1440" w:right="864" w:bottom="1440" w:left="864" w:header="720" w:footer="0" w:gutter="0"/>
          <w:cols w:num="5" w:sep="1" w:space="576"/>
        </w:sectPr>
      </w:pPr>
    </w:p>
    <w:p w:rsidR="00BA1B2C" w:rsidRDefault="00BA1B2C" w:rsidP="003C08EC">
      <w:pPr>
        <w:spacing w:before="240" w:after="120"/>
        <w:jc w:val="center"/>
        <w:rPr>
          <w:rFonts w:ascii="Palatino Linotype" w:hAnsi="Palatino Linotype"/>
          <w:b/>
          <w:i/>
          <w:sz w:val="28"/>
          <w:szCs w:val="28"/>
          <w:u w:val="single"/>
        </w:rPr>
      </w:pPr>
    </w:p>
    <w:p w:rsidR="00ED3A30" w:rsidRPr="00621476" w:rsidRDefault="000011E3" w:rsidP="003C08EC">
      <w:pPr>
        <w:spacing w:before="240" w:after="120"/>
        <w:jc w:val="center"/>
        <w:rPr>
          <w:rFonts w:ascii="Palatino Linotype" w:hAnsi="Palatino Linotype"/>
          <w:b/>
          <w:i/>
          <w:sz w:val="28"/>
          <w:szCs w:val="28"/>
          <w:u w:val="single"/>
        </w:rPr>
      </w:pPr>
      <w:r w:rsidRPr="00621476">
        <w:rPr>
          <w:rFonts w:ascii="Palatino Linotype" w:hAnsi="Palatino Linotype"/>
          <w:b/>
          <w:i/>
          <w:sz w:val="28"/>
          <w:szCs w:val="28"/>
          <w:u w:val="single"/>
        </w:rPr>
        <w:t xml:space="preserve">Active </w:t>
      </w:r>
      <w:r w:rsidR="00166133" w:rsidRPr="00621476">
        <w:rPr>
          <w:rFonts w:ascii="Palatino Linotype" w:hAnsi="Palatino Linotype"/>
          <w:b/>
          <w:i/>
          <w:sz w:val="28"/>
          <w:szCs w:val="28"/>
          <w:u w:val="single"/>
        </w:rPr>
        <w:t>Mentors</w:t>
      </w:r>
      <w:r w:rsidR="005F1139" w:rsidRPr="00621476">
        <w:rPr>
          <w:rFonts w:ascii="Palatino Linotype" w:hAnsi="Palatino Linotype"/>
          <w:b/>
          <w:i/>
          <w:sz w:val="28"/>
          <w:szCs w:val="28"/>
          <w:u w:val="single"/>
        </w:rPr>
        <w:t xml:space="preserve"> </w:t>
      </w:r>
    </w:p>
    <w:p w:rsidR="00621476" w:rsidRPr="00621476" w:rsidRDefault="00621476" w:rsidP="003C08EC">
      <w:pPr>
        <w:spacing w:before="180" w:after="240"/>
        <w:outlineLvl w:val="0"/>
        <w:rPr>
          <w:rFonts w:ascii="Palatino Linotype" w:hAnsi="Palatino Linotype"/>
          <w:sz w:val="18"/>
          <w:szCs w:val="18"/>
        </w:rPr>
        <w:sectPr w:rsidR="00621476" w:rsidRPr="00621476" w:rsidSect="00E325FA">
          <w:footnotePr>
            <w:numFmt w:val="lowerLetter"/>
          </w:footnotePr>
          <w:endnotePr>
            <w:numFmt w:val="lowerLetter"/>
          </w:endnotePr>
          <w:type w:val="continuous"/>
          <w:pgSz w:w="12240" w:h="15840"/>
          <w:pgMar w:top="576" w:right="576" w:bottom="432" w:left="576" w:header="1008" w:footer="0" w:gutter="0"/>
          <w:cols w:space="720"/>
        </w:sectPr>
      </w:pPr>
    </w:p>
    <w:p w:rsidR="000011E3" w:rsidRPr="00976AC3" w:rsidRDefault="000011E3" w:rsidP="00976AC3">
      <w:pPr>
        <w:spacing w:after="120"/>
        <w:ind w:left="270"/>
        <w:rPr>
          <w:rFonts w:ascii="Times New Roman" w:eastAsia="Calibri" w:hAnsi="Times New Roman"/>
        </w:rPr>
      </w:pPr>
      <w:r w:rsidRPr="000011E3">
        <w:rPr>
          <w:rFonts w:ascii="Palatino Linotype" w:eastAsia="Calibri" w:hAnsi="Palatino Linotype"/>
        </w:rPr>
        <w:t>Marco DiGiovanni</w:t>
      </w:r>
    </w:p>
    <w:p w:rsidR="000A76EC" w:rsidRPr="000011E3" w:rsidRDefault="000A76EC" w:rsidP="000011E3">
      <w:pPr>
        <w:spacing w:after="120"/>
        <w:ind w:left="270"/>
        <w:rPr>
          <w:rFonts w:eastAsia="Calibri"/>
        </w:rPr>
      </w:pPr>
      <w:r>
        <w:rPr>
          <w:rFonts w:eastAsia="Calibri"/>
        </w:rPr>
        <w:t xml:space="preserve">Barbara </w:t>
      </w:r>
      <w:proofErr w:type="spellStart"/>
      <w:r>
        <w:rPr>
          <w:rFonts w:eastAsia="Calibri"/>
        </w:rPr>
        <w:t>Grosh</w:t>
      </w:r>
      <w:proofErr w:type="spellEnd"/>
    </w:p>
    <w:p w:rsidR="000011E3" w:rsidRPr="000011E3" w:rsidRDefault="000011E3" w:rsidP="000011E3">
      <w:pPr>
        <w:spacing w:after="120"/>
        <w:ind w:left="270"/>
        <w:rPr>
          <w:rFonts w:eastAsia="Calibri"/>
        </w:rPr>
      </w:pPr>
      <w:r w:rsidRPr="000011E3">
        <w:rPr>
          <w:rFonts w:ascii="Palatino Linotype" w:eastAsia="Calibri" w:hAnsi="Palatino Linotype"/>
        </w:rPr>
        <w:t xml:space="preserve">Michelle </w:t>
      </w:r>
      <w:proofErr w:type="spellStart"/>
      <w:r w:rsidRPr="000011E3">
        <w:rPr>
          <w:rFonts w:ascii="Palatino Linotype" w:eastAsia="Calibri" w:hAnsi="Palatino Linotype"/>
        </w:rPr>
        <w:t>Horman</w:t>
      </w:r>
      <w:proofErr w:type="spellEnd"/>
    </w:p>
    <w:p w:rsidR="000011E3" w:rsidRDefault="000011E3" w:rsidP="000011E3">
      <w:pPr>
        <w:spacing w:after="120"/>
        <w:ind w:left="270"/>
        <w:rPr>
          <w:rFonts w:ascii="Palatino Linotype" w:eastAsia="Calibri" w:hAnsi="Palatino Linotype"/>
        </w:rPr>
      </w:pPr>
      <w:r w:rsidRPr="000011E3">
        <w:rPr>
          <w:rFonts w:ascii="Palatino Linotype" w:eastAsia="Calibri" w:hAnsi="Palatino Linotype"/>
        </w:rPr>
        <w:t>Tim Hinton</w:t>
      </w:r>
    </w:p>
    <w:p w:rsidR="000011E3" w:rsidRPr="00976AC3" w:rsidRDefault="000A76EC" w:rsidP="00976AC3">
      <w:pPr>
        <w:spacing w:after="120"/>
        <w:ind w:left="270"/>
        <w:rPr>
          <w:rFonts w:ascii="Times New Roman" w:eastAsia="Calibri" w:hAnsi="Times New Roman"/>
        </w:rPr>
      </w:pPr>
      <w:r>
        <w:rPr>
          <w:rFonts w:eastAsia="Calibri"/>
        </w:rPr>
        <w:t>Deborah Glee</w:t>
      </w:r>
    </w:p>
    <w:p w:rsidR="000011E3" w:rsidRPr="000011E3" w:rsidRDefault="000011E3" w:rsidP="000011E3">
      <w:pPr>
        <w:spacing w:after="120"/>
        <w:ind w:left="270"/>
        <w:rPr>
          <w:rFonts w:eastAsia="Calibri"/>
        </w:rPr>
      </w:pPr>
      <w:r w:rsidRPr="000011E3">
        <w:rPr>
          <w:rFonts w:ascii="Palatino Linotype" w:eastAsia="Calibri" w:hAnsi="Palatino Linotype"/>
        </w:rPr>
        <w:t xml:space="preserve">Stephen </w:t>
      </w:r>
      <w:proofErr w:type="spellStart"/>
      <w:r w:rsidRPr="000011E3">
        <w:rPr>
          <w:rFonts w:ascii="Palatino Linotype" w:eastAsia="Calibri" w:hAnsi="Palatino Linotype"/>
        </w:rPr>
        <w:t>Metildi</w:t>
      </w:r>
      <w:proofErr w:type="spellEnd"/>
    </w:p>
    <w:p w:rsidR="002A3C80" w:rsidRDefault="000011E3" w:rsidP="00AE30F5">
      <w:pPr>
        <w:spacing w:after="120"/>
        <w:ind w:left="270"/>
        <w:rPr>
          <w:rFonts w:ascii="Palatino Linotype" w:eastAsia="Calibri" w:hAnsi="Palatino Linotype"/>
        </w:rPr>
      </w:pPr>
      <w:r w:rsidRPr="000011E3">
        <w:rPr>
          <w:rFonts w:ascii="Palatino Linotype" w:eastAsia="Calibri" w:hAnsi="Palatino Linotype"/>
        </w:rPr>
        <w:t>Danny Mitchell</w:t>
      </w:r>
      <w:r w:rsidR="00AE30F5" w:rsidRPr="00AE30F5">
        <w:rPr>
          <w:rFonts w:ascii="Palatino Linotype" w:eastAsia="Calibri" w:hAnsi="Palatino Linotype"/>
        </w:rPr>
        <w:t xml:space="preserve"> </w:t>
      </w:r>
    </w:p>
    <w:p w:rsidR="00AE30F5" w:rsidRDefault="00AE30F5" w:rsidP="00AE30F5">
      <w:pPr>
        <w:spacing w:after="120"/>
        <w:ind w:left="270"/>
        <w:rPr>
          <w:rFonts w:ascii="Palatino Linotype" w:eastAsia="Calibri" w:hAnsi="Palatino Linotype"/>
        </w:rPr>
      </w:pPr>
      <w:r w:rsidRPr="000011E3">
        <w:rPr>
          <w:rFonts w:ascii="Palatino Linotype" w:eastAsia="Calibri" w:hAnsi="Palatino Linotype"/>
        </w:rPr>
        <w:t xml:space="preserve">Robert </w:t>
      </w:r>
      <w:proofErr w:type="spellStart"/>
      <w:r w:rsidRPr="000011E3">
        <w:rPr>
          <w:rFonts w:ascii="Palatino Linotype" w:eastAsia="Calibri" w:hAnsi="Palatino Linotype"/>
        </w:rPr>
        <w:t>Picco</w:t>
      </w:r>
      <w:proofErr w:type="spellEnd"/>
    </w:p>
    <w:p w:rsidR="000011E3" w:rsidRPr="000011E3" w:rsidRDefault="000011E3" w:rsidP="000011E3">
      <w:pPr>
        <w:spacing w:after="120"/>
        <w:ind w:left="270"/>
        <w:rPr>
          <w:rFonts w:eastAsia="Calibri"/>
        </w:rPr>
      </w:pPr>
      <w:r w:rsidRPr="000011E3">
        <w:rPr>
          <w:rFonts w:ascii="Palatino Linotype" w:eastAsia="Calibri" w:hAnsi="Palatino Linotype"/>
        </w:rPr>
        <w:t>Timothy Rawlins</w:t>
      </w:r>
    </w:p>
    <w:p w:rsidR="00976AC3" w:rsidRDefault="00976AC3" w:rsidP="00976AC3">
      <w:pPr>
        <w:spacing w:after="120"/>
        <w:rPr>
          <w:rFonts w:ascii="Palatino Linotype" w:hAnsi="Palatino Linotype"/>
        </w:rPr>
      </w:pPr>
    </w:p>
    <w:p w:rsidR="001B0111" w:rsidRPr="009F2549" w:rsidRDefault="001B0111" w:rsidP="00976AC3">
      <w:pPr>
        <w:spacing w:after="120"/>
        <w:rPr>
          <w:rFonts w:ascii="Palatino Linotype" w:hAnsi="Palatino Linotype"/>
        </w:rPr>
        <w:sectPr w:rsidR="001B0111" w:rsidRPr="009F2549" w:rsidSect="00ED3A30">
          <w:headerReference w:type="default" r:id="rId16"/>
          <w:type w:val="continuous"/>
          <w:pgSz w:w="12240" w:h="15840"/>
          <w:pgMar w:top="1440" w:right="630" w:bottom="1440" w:left="630" w:header="720" w:footer="720" w:gutter="0"/>
          <w:cols w:num="5" w:sep="1" w:space="86"/>
          <w:docGrid w:linePitch="360"/>
        </w:sectPr>
      </w:pPr>
      <w:r>
        <w:rPr>
          <w:rFonts w:ascii="Palatino Linotype" w:hAnsi="Palatino Linotype"/>
        </w:rPr>
        <w:t>Susan K. Porter</w:t>
      </w:r>
    </w:p>
    <w:p w:rsidR="00E930C9" w:rsidRPr="00700F70" w:rsidRDefault="00E930C9" w:rsidP="00700F70">
      <w:pPr>
        <w:spacing w:before="60"/>
        <w:rPr>
          <w:rFonts w:ascii="Palatino Linotype" w:hAnsi="Palatino Linotype"/>
        </w:rPr>
      </w:pPr>
    </w:p>
    <w:p w:rsidR="00486486" w:rsidRDefault="00486486" w:rsidP="00486486">
      <w:pPr>
        <w:spacing w:before="0" w:after="0" w:line="240" w:lineRule="auto"/>
        <w:jc w:val="center"/>
        <w:rPr>
          <w:rFonts w:ascii="Monotype Corsiva" w:hAnsi="Monotype Corsiva" w:cs="Arial"/>
          <w:sz w:val="28"/>
          <w:szCs w:val="28"/>
        </w:rPr>
      </w:pPr>
    </w:p>
    <w:p w:rsidR="00486486" w:rsidRDefault="00486486" w:rsidP="00486486">
      <w:pPr>
        <w:spacing w:before="0" w:after="0" w:line="240" w:lineRule="auto"/>
        <w:jc w:val="center"/>
        <w:rPr>
          <w:rFonts w:ascii="Monotype Corsiva" w:hAnsi="Monotype Corsiva" w:cs="Arial"/>
          <w:sz w:val="28"/>
          <w:szCs w:val="28"/>
        </w:rPr>
      </w:pPr>
    </w:p>
    <w:p w:rsidR="00486486" w:rsidRDefault="00486486" w:rsidP="00486486">
      <w:pPr>
        <w:spacing w:before="0" w:after="0" w:line="240" w:lineRule="auto"/>
        <w:jc w:val="center"/>
        <w:rPr>
          <w:rFonts w:ascii="Monotype Corsiva" w:hAnsi="Monotype Corsiva" w:cs="Arial"/>
          <w:sz w:val="28"/>
          <w:szCs w:val="28"/>
        </w:rPr>
      </w:pPr>
    </w:p>
    <w:p w:rsidR="00E15F10" w:rsidRDefault="00185E59" w:rsidP="00486486">
      <w:pPr>
        <w:spacing w:before="0" w:after="0" w:line="240" w:lineRule="auto"/>
        <w:jc w:val="center"/>
        <w:rPr>
          <w:rFonts w:ascii="Monotype Corsiva" w:hAnsi="Monotype Corsiva" w:cs="Arial"/>
          <w:sz w:val="28"/>
          <w:szCs w:val="28"/>
        </w:rPr>
      </w:pPr>
      <w:r w:rsidRPr="00185E59">
        <w:rPr>
          <w:rFonts w:ascii="Monotype Corsiva" w:hAnsi="Monotype Corsiva" w:cs="Arial"/>
          <w:sz w:val="28"/>
          <w:szCs w:val="28"/>
        </w:rPr>
        <w:t>Serving in Monroe Count</w:t>
      </w:r>
      <w:r w:rsidR="00E15F10">
        <w:rPr>
          <w:rFonts w:ascii="Monotype Corsiva" w:hAnsi="Monotype Corsiva" w:cs="Arial"/>
          <w:sz w:val="28"/>
          <w:szCs w:val="28"/>
        </w:rPr>
        <w:t>y</w:t>
      </w:r>
    </w:p>
    <w:p w:rsidR="00185E59" w:rsidRPr="00185E59" w:rsidRDefault="00185E59" w:rsidP="00486486">
      <w:pPr>
        <w:spacing w:before="0" w:after="0" w:line="240" w:lineRule="auto"/>
        <w:jc w:val="center"/>
        <w:rPr>
          <w:rFonts w:ascii="Monotype Corsiva" w:hAnsi="Monotype Corsiva" w:cs="Arial"/>
          <w:sz w:val="28"/>
          <w:szCs w:val="28"/>
        </w:rPr>
      </w:pPr>
      <w:r w:rsidRPr="00185E59">
        <w:rPr>
          <w:rFonts w:ascii="Monotype Corsiva" w:hAnsi="Monotype Corsiva" w:cs="Arial"/>
          <w:sz w:val="28"/>
          <w:szCs w:val="28"/>
        </w:rPr>
        <w:t>for over</w:t>
      </w:r>
    </w:p>
    <w:p w:rsidR="00486486" w:rsidRDefault="00A02430" w:rsidP="00486486">
      <w:pPr>
        <w:spacing w:before="0" w:after="0" w:line="240" w:lineRule="auto"/>
        <w:jc w:val="center"/>
        <w:rPr>
          <w:rFonts w:ascii="Monotype Corsiva" w:hAnsi="Monotype Corsiva" w:cs="Arial"/>
          <w:b/>
          <w:sz w:val="28"/>
          <w:szCs w:val="28"/>
        </w:rPr>
      </w:pPr>
      <w:r>
        <w:rPr>
          <w:rFonts w:ascii="Monotype Corsiva" w:hAnsi="Monotype Corsiva" w:cs="Arial"/>
          <w:b/>
          <w:noProof/>
          <w:sz w:val="28"/>
          <w:szCs w:val="28"/>
        </w:rPr>
        <w:drawing>
          <wp:inline distT="0" distB="0" distL="0" distR="0">
            <wp:extent cx="862965" cy="519430"/>
            <wp:effectExtent l="0" t="0" r="0" b="0"/>
            <wp:docPr id="15" name="Picture 15" descr="50 years of service 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50 years of service 0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62965" cy="519430"/>
                    </a:xfrm>
                    <a:prstGeom prst="rect">
                      <a:avLst/>
                    </a:prstGeom>
                    <a:noFill/>
                    <a:ln>
                      <a:noFill/>
                    </a:ln>
                  </pic:spPr>
                </pic:pic>
              </a:graphicData>
            </a:graphic>
          </wp:inline>
        </w:drawing>
      </w:r>
      <w:bookmarkEnd w:id="0"/>
    </w:p>
    <w:p w:rsidR="00486486" w:rsidRPr="00486486" w:rsidRDefault="00E15F10" w:rsidP="00486486">
      <w:pPr>
        <w:spacing w:before="0" w:after="0" w:line="240" w:lineRule="auto"/>
        <w:jc w:val="center"/>
        <w:rPr>
          <w:rFonts w:ascii="Monotype Corsiva" w:hAnsi="Monotype Corsiva" w:cs="Arial"/>
          <w:b/>
          <w:i/>
          <w:sz w:val="28"/>
          <w:szCs w:val="28"/>
        </w:rPr>
      </w:pPr>
      <w:r w:rsidRPr="00486486">
        <w:rPr>
          <w:rFonts w:ascii="Monotype Corsiva" w:hAnsi="Monotype Corsiva" w:cs="Arial"/>
          <w:b/>
          <w:i/>
          <w:sz w:val="28"/>
          <w:szCs w:val="28"/>
        </w:rPr>
        <w:t>Follow us on</w:t>
      </w:r>
    </w:p>
    <w:p w:rsidR="00E15F10" w:rsidRDefault="002D0C8D" w:rsidP="00486486">
      <w:pPr>
        <w:spacing w:before="0" w:after="0" w:line="240" w:lineRule="auto"/>
        <w:jc w:val="center"/>
        <w:rPr>
          <w:rFonts w:ascii="Monotype Corsiva" w:hAnsi="Monotype Corsiva" w:cs="Arial"/>
          <w:b/>
          <w:sz w:val="28"/>
          <w:szCs w:val="28"/>
        </w:rPr>
      </w:pPr>
      <w:hyperlink r:id="rId18" w:history="1">
        <w:r w:rsidR="00486486" w:rsidRPr="00195E98">
          <w:rPr>
            <w:rStyle w:val="Hyperlink"/>
            <w:rFonts w:ascii="Monotype Corsiva" w:hAnsi="Monotype Corsiva" w:cs="Arial"/>
            <w:b/>
            <w:sz w:val="28"/>
            <w:szCs w:val="28"/>
          </w:rPr>
          <w:t>www.rocjpc.org</w:t>
        </w:r>
      </w:hyperlink>
    </w:p>
    <w:p w:rsidR="00E15F10" w:rsidRDefault="00E15F10" w:rsidP="00BA1B2C">
      <w:pPr>
        <w:spacing w:before="60"/>
        <w:jc w:val="center"/>
        <w:rPr>
          <w:rFonts w:ascii="Monotype Corsiva" w:hAnsi="Monotype Corsiva" w:cs="Arial"/>
          <w:b/>
          <w:sz w:val="28"/>
          <w:szCs w:val="28"/>
        </w:rPr>
      </w:pPr>
      <w:r>
        <w:rPr>
          <w:rFonts w:ascii="Monotype Corsiva" w:hAnsi="Monotype Corsiva" w:cs="Arial"/>
          <w:b/>
          <w:noProof/>
          <w:sz w:val="28"/>
          <w:szCs w:val="28"/>
        </w:rPr>
        <w:drawing>
          <wp:inline distT="0" distB="0" distL="0" distR="0">
            <wp:extent cx="410802" cy="409575"/>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acebook-76534_960_720.png"/>
                    <pic:cNvPicPr/>
                  </pic:nvPicPr>
                  <pic:blipFill>
                    <a:blip r:embed="rId19" cstate="print">
                      <a:extLst>
                        <a:ext uri="{28A0092B-C50C-407E-A947-70E740481C1C}">
                          <a14:useLocalDpi xmlns:a14="http://schemas.microsoft.com/office/drawing/2010/main" val="0"/>
                        </a:ext>
                        <a:ext uri="{837473B0-CC2E-450A-ABE3-18F120FF3D39}">
                          <a1611:picAttrSrcUrl xmlns:a1611="http://schemas.microsoft.com/office/drawing/2016/11/main" r:id="rId20"/>
                        </a:ext>
                      </a:extLst>
                    </a:blip>
                    <a:stretch>
                      <a:fillRect/>
                    </a:stretch>
                  </pic:blipFill>
                  <pic:spPr>
                    <a:xfrm>
                      <a:off x="0" y="0"/>
                      <a:ext cx="442552" cy="441230"/>
                    </a:xfrm>
                    <a:prstGeom prst="rect">
                      <a:avLst/>
                    </a:prstGeom>
                  </pic:spPr>
                </pic:pic>
              </a:graphicData>
            </a:graphic>
          </wp:inline>
        </w:drawing>
      </w:r>
    </w:p>
    <w:p w:rsidR="00E15F10" w:rsidRDefault="00E15F10" w:rsidP="00BA1B2C">
      <w:pPr>
        <w:spacing w:before="60"/>
        <w:jc w:val="center"/>
        <w:rPr>
          <w:rFonts w:ascii="Monotype Corsiva" w:hAnsi="Monotype Corsiva" w:cs="Arial"/>
          <w:b/>
          <w:sz w:val="28"/>
          <w:szCs w:val="28"/>
        </w:rPr>
      </w:pPr>
    </w:p>
    <w:sectPr w:rsidR="00E15F10" w:rsidSect="00B53FB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0C8D" w:rsidRDefault="002D0C8D">
      <w:r>
        <w:separator/>
      </w:r>
    </w:p>
  </w:endnote>
  <w:endnote w:type="continuationSeparator" w:id="0">
    <w:p w:rsidR="002D0C8D" w:rsidRDefault="002D0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F67" w:rsidRDefault="00DF7F67" w:rsidP="00DF7F67">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48D8" w:rsidRDefault="009948D8">
    <w:pPr>
      <w:pStyle w:val="Footer"/>
      <w:jc w:val="right"/>
    </w:pPr>
  </w:p>
  <w:p w:rsidR="00DF7F67" w:rsidRDefault="00DF7F67" w:rsidP="00DF7F67">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41E" w:rsidRDefault="00F4141E">
    <w:pPr>
      <w:pStyle w:val="Footer"/>
      <w:jc w:val="right"/>
    </w:pPr>
  </w:p>
  <w:p w:rsidR="009948D8" w:rsidRDefault="009948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0C8D" w:rsidRDefault="002D0C8D">
      <w:r>
        <w:separator/>
      </w:r>
    </w:p>
  </w:footnote>
  <w:footnote w:type="continuationSeparator" w:id="0">
    <w:p w:rsidR="002D0C8D" w:rsidRDefault="002D0C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48A" w:rsidRDefault="002D348A" w:rsidP="002D348A">
    <w:pPr>
      <w:rPr>
        <w:b/>
        <w:bCs/>
      </w:rPr>
    </w:pPr>
  </w:p>
  <w:p w:rsidR="002D348A" w:rsidRDefault="002D34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BB7" w:rsidRDefault="00212BB7">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743A1"/>
    <w:multiLevelType w:val="hybridMultilevel"/>
    <w:tmpl w:val="93222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D47F0"/>
    <w:multiLevelType w:val="hybridMultilevel"/>
    <w:tmpl w:val="15105F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DD5524"/>
    <w:multiLevelType w:val="hybridMultilevel"/>
    <w:tmpl w:val="0DEEE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4760EF"/>
    <w:multiLevelType w:val="hybridMultilevel"/>
    <w:tmpl w:val="04129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204B03"/>
    <w:multiLevelType w:val="hybridMultilevel"/>
    <w:tmpl w:val="CDC80A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5C080E"/>
    <w:multiLevelType w:val="hybridMultilevel"/>
    <w:tmpl w:val="7F8823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3A24AB"/>
    <w:multiLevelType w:val="hybridMultilevel"/>
    <w:tmpl w:val="ADEE0A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4A9139B"/>
    <w:multiLevelType w:val="hybridMultilevel"/>
    <w:tmpl w:val="CD00F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A77D93"/>
    <w:multiLevelType w:val="hybridMultilevel"/>
    <w:tmpl w:val="A77832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06A1120"/>
    <w:multiLevelType w:val="hybridMultilevel"/>
    <w:tmpl w:val="7C5A2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0075EA"/>
    <w:multiLevelType w:val="hybridMultilevel"/>
    <w:tmpl w:val="C43CE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6E5C39"/>
    <w:multiLevelType w:val="hybridMultilevel"/>
    <w:tmpl w:val="A17C8A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3807E8E"/>
    <w:multiLevelType w:val="hybridMultilevel"/>
    <w:tmpl w:val="DC4847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33140C"/>
    <w:multiLevelType w:val="hybridMultilevel"/>
    <w:tmpl w:val="8200D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C15C55"/>
    <w:multiLevelType w:val="hybridMultilevel"/>
    <w:tmpl w:val="E21A83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ACC5446"/>
    <w:multiLevelType w:val="hybridMultilevel"/>
    <w:tmpl w:val="96AE3A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0AF37F0"/>
    <w:multiLevelType w:val="hybridMultilevel"/>
    <w:tmpl w:val="4594A6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3560C87"/>
    <w:multiLevelType w:val="hybridMultilevel"/>
    <w:tmpl w:val="8370C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5638D5"/>
    <w:multiLevelType w:val="hybridMultilevel"/>
    <w:tmpl w:val="21FE6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55549A"/>
    <w:multiLevelType w:val="hybridMultilevel"/>
    <w:tmpl w:val="9D66E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92512F"/>
    <w:multiLevelType w:val="hybridMultilevel"/>
    <w:tmpl w:val="752A3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840597"/>
    <w:multiLevelType w:val="hybridMultilevel"/>
    <w:tmpl w:val="4F9A5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F748D6"/>
    <w:multiLevelType w:val="hybridMultilevel"/>
    <w:tmpl w:val="AC32A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571FFF"/>
    <w:multiLevelType w:val="hybridMultilevel"/>
    <w:tmpl w:val="7CC62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915B4D"/>
    <w:multiLevelType w:val="hybridMultilevel"/>
    <w:tmpl w:val="A9468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652AD3"/>
    <w:multiLevelType w:val="hybridMultilevel"/>
    <w:tmpl w:val="5860AC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0022B95"/>
    <w:multiLevelType w:val="hybridMultilevel"/>
    <w:tmpl w:val="50ECD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D541B6"/>
    <w:multiLevelType w:val="hybridMultilevel"/>
    <w:tmpl w:val="3D0C65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2474561"/>
    <w:multiLevelType w:val="hybridMultilevel"/>
    <w:tmpl w:val="9ED4BC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48405B4"/>
    <w:multiLevelType w:val="hybridMultilevel"/>
    <w:tmpl w:val="F09C4D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7F2B2C"/>
    <w:multiLevelType w:val="hybridMultilevel"/>
    <w:tmpl w:val="E564D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D16A38"/>
    <w:multiLevelType w:val="hybridMultilevel"/>
    <w:tmpl w:val="9856B6DA"/>
    <w:lvl w:ilvl="0" w:tplc="0986BD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6D6EC2"/>
    <w:multiLevelType w:val="hybridMultilevel"/>
    <w:tmpl w:val="9B5CC8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AA628B"/>
    <w:multiLevelType w:val="multilevel"/>
    <w:tmpl w:val="862EF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EEE0A99"/>
    <w:multiLevelType w:val="hybridMultilevel"/>
    <w:tmpl w:val="627CC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F331EF"/>
    <w:multiLevelType w:val="hybridMultilevel"/>
    <w:tmpl w:val="BDB20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9113F5"/>
    <w:multiLevelType w:val="hybridMultilevel"/>
    <w:tmpl w:val="91C4B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874782"/>
    <w:multiLevelType w:val="hybridMultilevel"/>
    <w:tmpl w:val="3022032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68F41F84"/>
    <w:multiLevelType w:val="hybridMultilevel"/>
    <w:tmpl w:val="9C16A0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2166DD"/>
    <w:multiLevelType w:val="hybridMultilevel"/>
    <w:tmpl w:val="DF10F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437CBD"/>
    <w:multiLevelType w:val="hybridMultilevel"/>
    <w:tmpl w:val="6B669C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C723CF"/>
    <w:multiLevelType w:val="hybridMultilevel"/>
    <w:tmpl w:val="C9CC5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6B164B"/>
    <w:multiLevelType w:val="hybridMultilevel"/>
    <w:tmpl w:val="03D0C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D86D3D"/>
    <w:multiLevelType w:val="hybridMultilevel"/>
    <w:tmpl w:val="B448DF02"/>
    <w:lvl w:ilvl="0" w:tplc="CD70FAFA">
      <w:start w:val="1"/>
      <w:numFmt w:val="bullet"/>
      <w:lvlText w:val=""/>
      <w:lvlJc w:val="left"/>
      <w:pPr>
        <w:tabs>
          <w:tab w:val="num" w:pos="720"/>
        </w:tabs>
        <w:ind w:left="720" w:hanging="360"/>
      </w:pPr>
      <w:rPr>
        <w:rFonts w:ascii="Wingdings" w:hAnsi="Wingdings" w:hint="default"/>
        <w:color w:val="000000"/>
        <w:sz w:val="28"/>
        <w:szCs w:val="28"/>
      </w:rPr>
    </w:lvl>
    <w:lvl w:ilvl="1" w:tplc="BBB4638C">
      <w:start w:val="1"/>
      <w:numFmt w:val="bullet"/>
      <w:pStyle w:val="StyleStyle2Before12pt1"/>
      <w:lvlText w:val=""/>
      <w:lvlJc w:val="left"/>
      <w:pPr>
        <w:tabs>
          <w:tab w:val="num" w:pos="893"/>
        </w:tabs>
        <w:ind w:left="1224" w:hanging="144"/>
      </w:pPr>
      <w:rPr>
        <w:rFonts w:ascii="Wingdings" w:hAnsi="Wingdings" w:hint="default"/>
        <w:color w:val="000000"/>
        <w:sz w:val="28"/>
        <w:szCs w:val="28"/>
      </w:rPr>
    </w:lvl>
    <w:lvl w:ilvl="2" w:tplc="3686003C">
      <w:start w:val="1"/>
      <w:numFmt w:val="bullet"/>
      <w:lvlText w:val=""/>
      <w:lvlJc w:val="left"/>
      <w:pPr>
        <w:tabs>
          <w:tab w:val="num" w:pos="2160"/>
        </w:tabs>
        <w:ind w:left="2160" w:hanging="360"/>
      </w:pPr>
      <w:rPr>
        <w:rFonts w:ascii="Wingdings" w:hAnsi="Wingdings" w:hint="default"/>
        <w:color w:val="000000"/>
        <w:sz w:val="20"/>
        <w:szCs w:val="28"/>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4" w15:restartNumberingAfterBreak="0">
    <w:nsid w:val="73CB7CD3"/>
    <w:multiLevelType w:val="hybridMultilevel"/>
    <w:tmpl w:val="FC56F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BF6342"/>
    <w:multiLevelType w:val="hybridMultilevel"/>
    <w:tmpl w:val="3938A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E55CDC"/>
    <w:multiLevelType w:val="hybridMultilevel"/>
    <w:tmpl w:val="59962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EF59F2"/>
    <w:multiLevelType w:val="hybridMultilevel"/>
    <w:tmpl w:val="D6AE7F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4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3"/>
  </w:num>
  <w:num w:numId="4">
    <w:abstractNumId w:val="47"/>
  </w:num>
  <w:num w:numId="5">
    <w:abstractNumId w:val="27"/>
  </w:num>
  <w:num w:numId="6">
    <w:abstractNumId w:val="6"/>
  </w:num>
  <w:num w:numId="7">
    <w:abstractNumId w:val="37"/>
  </w:num>
  <w:num w:numId="8">
    <w:abstractNumId w:val="28"/>
  </w:num>
  <w:num w:numId="9">
    <w:abstractNumId w:val="45"/>
  </w:num>
  <w:num w:numId="10">
    <w:abstractNumId w:val="30"/>
  </w:num>
  <w:num w:numId="11">
    <w:abstractNumId w:val="7"/>
  </w:num>
  <w:num w:numId="12">
    <w:abstractNumId w:val="11"/>
  </w:num>
  <w:num w:numId="13">
    <w:abstractNumId w:val="16"/>
  </w:num>
  <w:num w:numId="14">
    <w:abstractNumId w:val="25"/>
  </w:num>
  <w:num w:numId="15">
    <w:abstractNumId w:val="8"/>
  </w:num>
  <w:num w:numId="16">
    <w:abstractNumId w:val="9"/>
  </w:num>
  <w:num w:numId="17">
    <w:abstractNumId w:val="35"/>
  </w:num>
  <w:num w:numId="18">
    <w:abstractNumId w:val="34"/>
  </w:num>
  <w:num w:numId="19">
    <w:abstractNumId w:val="42"/>
  </w:num>
  <w:num w:numId="20">
    <w:abstractNumId w:val="26"/>
  </w:num>
  <w:num w:numId="21">
    <w:abstractNumId w:val="14"/>
  </w:num>
  <w:num w:numId="22">
    <w:abstractNumId w:val="38"/>
  </w:num>
  <w:num w:numId="23">
    <w:abstractNumId w:val="3"/>
  </w:num>
  <w:num w:numId="24">
    <w:abstractNumId w:val="10"/>
  </w:num>
  <w:num w:numId="25">
    <w:abstractNumId w:val="24"/>
  </w:num>
  <w:num w:numId="26">
    <w:abstractNumId w:val="20"/>
  </w:num>
  <w:num w:numId="27">
    <w:abstractNumId w:val="1"/>
  </w:num>
  <w:num w:numId="28">
    <w:abstractNumId w:val="44"/>
  </w:num>
  <w:num w:numId="29">
    <w:abstractNumId w:val="29"/>
  </w:num>
  <w:num w:numId="30">
    <w:abstractNumId w:val="23"/>
  </w:num>
  <w:num w:numId="31">
    <w:abstractNumId w:val="40"/>
  </w:num>
  <w:num w:numId="32">
    <w:abstractNumId w:val="4"/>
  </w:num>
  <w:num w:numId="33">
    <w:abstractNumId w:val="2"/>
  </w:num>
  <w:num w:numId="34">
    <w:abstractNumId w:val="36"/>
  </w:num>
  <w:num w:numId="35">
    <w:abstractNumId w:val="12"/>
  </w:num>
  <w:num w:numId="36">
    <w:abstractNumId w:val="32"/>
  </w:num>
  <w:num w:numId="37">
    <w:abstractNumId w:val="0"/>
  </w:num>
  <w:num w:numId="38">
    <w:abstractNumId w:val="41"/>
  </w:num>
  <w:num w:numId="39">
    <w:abstractNumId w:val="15"/>
  </w:num>
  <w:num w:numId="40">
    <w:abstractNumId w:val="33"/>
  </w:num>
  <w:num w:numId="41">
    <w:abstractNumId w:val="21"/>
  </w:num>
  <w:num w:numId="42">
    <w:abstractNumId w:val="19"/>
  </w:num>
  <w:num w:numId="43">
    <w:abstractNumId w:val="22"/>
  </w:num>
  <w:num w:numId="44">
    <w:abstractNumId w:val="18"/>
  </w:num>
  <w:num w:numId="45">
    <w:abstractNumId w:val="39"/>
  </w:num>
  <w:num w:numId="46">
    <w:abstractNumId w:val="13"/>
  </w:num>
  <w:num w:numId="47">
    <w:abstractNumId w:val="31"/>
  </w:num>
  <w:num w:numId="48">
    <w:abstractNumId w:val="17"/>
  </w:num>
  <w:num w:numId="4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290"/>
  <w:displayBackgroundShape/>
  <w:activeWritingStyle w:appName="MSWord" w:lang="en-US" w:vendorID="64" w:dllVersion="6"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065"/>
    <w:rsid w:val="0000064C"/>
    <w:rsid w:val="00000FB5"/>
    <w:rsid w:val="000011E3"/>
    <w:rsid w:val="00002234"/>
    <w:rsid w:val="00002C0A"/>
    <w:rsid w:val="00006A37"/>
    <w:rsid w:val="00007685"/>
    <w:rsid w:val="0001053B"/>
    <w:rsid w:val="0001241F"/>
    <w:rsid w:val="000125A6"/>
    <w:rsid w:val="000149AD"/>
    <w:rsid w:val="00014D86"/>
    <w:rsid w:val="00015AE5"/>
    <w:rsid w:val="00016167"/>
    <w:rsid w:val="00016E44"/>
    <w:rsid w:val="0002200A"/>
    <w:rsid w:val="000227CF"/>
    <w:rsid w:val="0002601F"/>
    <w:rsid w:val="0002733B"/>
    <w:rsid w:val="000300D0"/>
    <w:rsid w:val="00030398"/>
    <w:rsid w:val="00031A5D"/>
    <w:rsid w:val="0003252A"/>
    <w:rsid w:val="000328BD"/>
    <w:rsid w:val="00032AB4"/>
    <w:rsid w:val="00033443"/>
    <w:rsid w:val="000340B6"/>
    <w:rsid w:val="0003795E"/>
    <w:rsid w:val="00037AE9"/>
    <w:rsid w:val="00037C29"/>
    <w:rsid w:val="00037EBF"/>
    <w:rsid w:val="0004035B"/>
    <w:rsid w:val="000408AA"/>
    <w:rsid w:val="00042469"/>
    <w:rsid w:val="000425C9"/>
    <w:rsid w:val="0004269F"/>
    <w:rsid w:val="00042DD0"/>
    <w:rsid w:val="0004305F"/>
    <w:rsid w:val="000441CB"/>
    <w:rsid w:val="00046222"/>
    <w:rsid w:val="0004631C"/>
    <w:rsid w:val="00046D73"/>
    <w:rsid w:val="00051297"/>
    <w:rsid w:val="00051441"/>
    <w:rsid w:val="00053F42"/>
    <w:rsid w:val="00054E96"/>
    <w:rsid w:val="0005587A"/>
    <w:rsid w:val="00055A72"/>
    <w:rsid w:val="0005627B"/>
    <w:rsid w:val="00056A70"/>
    <w:rsid w:val="00056BE1"/>
    <w:rsid w:val="000573F0"/>
    <w:rsid w:val="000574D6"/>
    <w:rsid w:val="000606ED"/>
    <w:rsid w:val="00060E1F"/>
    <w:rsid w:val="000610EE"/>
    <w:rsid w:val="0006170D"/>
    <w:rsid w:val="00061A74"/>
    <w:rsid w:val="000627A9"/>
    <w:rsid w:val="00062891"/>
    <w:rsid w:val="00062C3B"/>
    <w:rsid w:val="00063DB6"/>
    <w:rsid w:val="000643D5"/>
    <w:rsid w:val="0006510B"/>
    <w:rsid w:val="0006536A"/>
    <w:rsid w:val="000667E0"/>
    <w:rsid w:val="00071943"/>
    <w:rsid w:val="000729A5"/>
    <w:rsid w:val="00072C33"/>
    <w:rsid w:val="00073FFE"/>
    <w:rsid w:val="00074373"/>
    <w:rsid w:val="00074F03"/>
    <w:rsid w:val="00075211"/>
    <w:rsid w:val="00075807"/>
    <w:rsid w:val="00075DAD"/>
    <w:rsid w:val="00075FB7"/>
    <w:rsid w:val="00076387"/>
    <w:rsid w:val="000765CE"/>
    <w:rsid w:val="00076CAF"/>
    <w:rsid w:val="00077151"/>
    <w:rsid w:val="00077593"/>
    <w:rsid w:val="000804C0"/>
    <w:rsid w:val="00080D9D"/>
    <w:rsid w:val="00081CD7"/>
    <w:rsid w:val="000824E9"/>
    <w:rsid w:val="00082750"/>
    <w:rsid w:val="00084CA3"/>
    <w:rsid w:val="00084F23"/>
    <w:rsid w:val="00085CB2"/>
    <w:rsid w:val="000871E1"/>
    <w:rsid w:val="0008752F"/>
    <w:rsid w:val="00087B56"/>
    <w:rsid w:val="000927CA"/>
    <w:rsid w:val="000928D9"/>
    <w:rsid w:val="0009463E"/>
    <w:rsid w:val="000951C3"/>
    <w:rsid w:val="0009638E"/>
    <w:rsid w:val="000A0AEB"/>
    <w:rsid w:val="000A1984"/>
    <w:rsid w:val="000A4185"/>
    <w:rsid w:val="000A41D3"/>
    <w:rsid w:val="000A44F5"/>
    <w:rsid w:val="000A4699"/>
    <w:rsid w:val="000A6253"/>
    <w:rsid w:val="000A6370"/>
    <w:rsid w:val="000A6647"/>
    <w:rsid w:val="000A76EC"/>
    <w:rsid w:val="000B0ADD"/>
    <w:rsid w:val="000B167B"/>
    <w:rsid w:val="000B3190"/>
    <w:rsid w:val="000B39BD"/>
    <w:rsid w:val="000B5786"/>
    <w:rsid w:val="000B5A97"/>
    <w:rsid w:val="000B64D3"/>
    <w:rsid w:val="000B65DC"/>
    <w:rsid w:val="000B6835"/>
    <w:rsid w:val="000B6DC3"/>
    <w:rsid w:val="000C094D"/>
    <w:rsid w:val="000C099E"/>
    <w:rsid w:val="000C1873"/>
    <w:rsid w:val="000C1910"/>
    <w:rsid w:val="000C21B1"/>
    <w:rsid w:val="000C50F0"/>
    <w:rsid w:val="000C5414"/>
    <w:rsid w:val="000C5BEB"/>
    <w:rsid w:val="000C6F8F"/>
    <w:rsid w:val="000C76E3"/>
    <w:rsid w:val="000D06DD"/>
    <w:rsid w:val="000D0989"/>
    <w:rsid w:val="000D1166"/>
    <w:rsid w:val="000D3490"/>
    <w:rsid w:val="000D3B19"/>
    <w:rsid w:val="000D3D4E"/>
    <w:rsid w:val="000D5063"/>
    <w:rsid w:val="000E0415"/>
    <w:rsid w:val="000E1682"/>
    <w:rsid w:val="000E217D"/>
    <w:rsid w:val="000E2F56"/>
    <w:rsid w:val="000E3538"/>
    <w:rsid w:val="000E3E63"/>
    <w:rsid w:val="000E41C6"/>
    <w:rsid w:val="000E496A"/>
    <w:rsid w:val="000E4DCC"/>
    <w:rsid w:val="000E505B"/>
    <w:rsid w:val="000E7381"/>
    <w:rsid w:val="000F0868"/>
    <w:rsid w:val="000F0A3F"/>
    <w:rsid w:val="000F0EB5"/>
    <w:rsid w:val="000F1C98"/>
    <w:rsid w:val="000F201F"/>
    <w:rsid w:val="000F2A4C"/>
    <w:rsid w:val="000F3AC4"/>
    <w:rsid w:val="000F3DAE"/>
    <w:rsid w:val="000F4A68"/>
    <w:rsid w:val="000F60E7"/>
    <w:rsid w:val="001002C2"/>
    <w:rsid w:val="00100FBC"/>
    <w:rsid w:val="001029D4"/>
    <w:rsid w:val="00102BB5"/>
    <w:rsid w:val="00103167"/>
    <w:rsid w:val="00104048"/>
    <w:rsid w:val="0010543E"/>
    <w:rsid w:val="001057F1"/>
    <w:rsid w:val="00105C68"/>
    <w:rsid w:val="00106089"/>
    <w:rsid w:val="001106CB"/>
    <w:rsid w:val="0011191F"/>
    <w:rsid w:val="00112DCA"/>
    <w:rsid w:val="0011334A"/>
    <w:rsid w:val="00113498"/>
    <w:rsid w:val="00113CE6"/>
    <w:rsid w:val="00113E4B"/>
    <w:rsid w:val="00113E66"/>
    <w:rsid w:val="00116163"/>
    <w:rsid w:val="0011621B"/>
    <w:rsid w:val="0012360D"/>
    <w:rsid w:val="00123693"/>
    <w:rsid w:val="00123BFB"/>
    <w:rsid w:val="0012440B"/>
    <w:rsid w:val="001247FF"/>
    <w:rsid w:val="00124DA0"/>
    <w:rsid w:val="0012509C"/>
    <w:rsid w:val="00125519"/>
    <w:rsid w:val="0012701A"/>
    <w:rsid w:val="001306AD"/>
    <w:rsid w:val="001307A5"/>
    <w:rsid w:val="00132243"/>
    <w:rsid w:val="00133728"/>
    <w:rsid w:val="00134EC7"/>
    <w:rsid w:val="00135558"/>
    <w:rsid w:val="00135ABB"/>
    <w:rsid w:val="00136A0A"/>
    <w:rsid w:val="00140286"/>
    <w:rsid w:val="001405DB"/>
    <w:rsid w:val="00140BE9"/>
    <w:rsid w:val="00140F8E"/>
    <w:rsid w:val="00142D43"/>
    <w:rsid w:val="00143315"/>
    <w:rsid w:val="00143571"/>
    <w:rsid w:val="00145231"/>
    <w:rsid w:val="0014545E"/>
    <w:rsid w:val="001454C5"/>
    <w:rsid w:val="00146460"/>
    <w:rsid w:val="00146AA6"/>
    <w:rsid w:val="00146C1B"/>
    <w:rsid w:val="00146D12"/>
    <w:rsid w:val="00147998"/>
    <w:rsid w:val="00150FC6"/>
    <w:rsid w:val="0015328A"/>
    <w:rsid w:val="00153328"/>
    <w:rsid w:val="00153911"/>
    <w:rsid w:val="00154CAB"/>
    <w:rsid w:val="00154F38"/>
    <w:rsid w:val="001555A2"/>
    <w:rsid w:val="0015679C"/>
    <w:rsid w:val="00156A73"/>
    <w:rsid w:val="00157322"/>
    <w:rsid w:val="00157929"/>
    <w:rsid w:val="00157DD5"/>
    <w:rsid w:val="00160E6B"/>
    <w:rsid w:val="00161BE8"/>
    <w:rsid w:val="001629EC"/>
    <w:rsid w:val="001631CE"/>
    <w:rsid w:val="00163564"/>
    <w:rsid w:val="00164444"/>
    <w:rsid w:val="00165478"/>
    <w:rsid w:val="00165B54"/>
    <w:rsid w:val="00166133"/>
    <w:rsid w:val="00166261"/>
    <w:rsid w:val="00166889"/>
    <w:rsid w:val="00166D30"/>
    <w:rsid w:val="00170291"/>
    <w:rsid w:val="00171425"/>
    <w:rsid w:val="00172D46"/>
    <w:rsid w:val="00175BC2"/>
    <w:rsid w:val="00175D4E"/>
    <w:rsid w:val="00177396"/>
    <w:rsid w:val="00177E44"/>
    <w:rsid w:val="00180812"/>
    <w:rsid w:val="00183215"/>
    <w:rsid w:val="00183223"/>
    <w:rsid w:val="00185AC7"/>
    <w:rsid w:val="00185E59"/>
    <w:rsid w:val="001871B5"/>
    <w:rsid w:val="001877AE"/>
    <w:rsid w:val="00187C71"/>
    <w:rsid w:val="001915A4"/>
    <w:rsid w:val="0019200C"/>
    <w:rsid w:val="001923E7"/>
    <w:rsid w:val="00192B53"/>
    <w:rsid w:val="00196060"/>
    <w:rsid w:val="00196100"/>
    <w:rsid w:val="00196BBF"/>
    <w:rsid w:val="0019796C"/>
    <w:rsid w:val="00197B23"/>
    <w:rsid w:val="00197D20"/>
    <w:rsid w:val="00197EFE"/>
    <w:rsid w:val="001A059F"/>
    <w:rsid w:val="001A0C5C"/>
    <w:rsid w:val="001A1877"/>
    <w:rsid w:val="001A1B85"/>
    <w:rsid w:val="001A224F"/>
    <w:rsid w:val="001A349C"/>
    <w:rsid w:val="001A390E"/>
    <w:rsid w:val="001A4E5D"/>
    <w:rsid w:val="001A4EF7"/>
    <w:rsid w:val="001A5AF5"/>
    <w:rsid w:val="001A5D5B"/>
    <w:rsid w:val="001A5EE6"/>
    <w:rsid w:val="001A7020"/>
    <w:rsid w:val="001A735F"/>
    <w:rsid w:val="001A7B2B"/>
    <w:rsid w:val="001B0111"/>
    <w:rsid w:val="001B2261"/>
    <w:rsid w:val="001B262B"/>
    <w:rsid w:val="001B3563"/>
    <w:rsid w:val="001B4F44"/>
    <w:rsid w:val="001B539A"/>
    <w:rsid w:val="001B6229"/>
    <w:rsid w:val="001B6A94"/>
    <w:rsid w:val="001B6ADA"/>
    <w:rsid w:val="001C0722"/>
    <w:rsid w:val="001C0BAA"/>
    <w:rsid w:val="001C22B7"/>
    <w:rsid w:val="001C2997"/>
    <w:rsid w:val="001C31A6"/>
    <w:rsid w:val="001C4539"/>
    <w:rsid w:val="001C4CE9"/>
    <w:rsid w:val="001C4E25"/>
    <w:rsid w:val="001C59E8"/>
    <w:rsid w:val="001C69E1"/>
    <w:rsid w:val="001C6F1B"/>
    <w:rsid w:val="001D0EC3"/>
    <w:rsid w:val="001D1254"/>
    <w:rsid w:val="001D16B7"/>
    <w:rsid w:val="001D4D7A"/>
    <w:rsid w:val="001D65DB"/>
    <w:rsid w:val="001D6653"/>
    <w:rsid w:val="001D7996"/>
    <w:rsid w:val="001E2119"/>
    <w:rsid w:val="001E2DDA"/>
    <w:rsid w:val="001E2E42"/>
    <w:rsid w:val="001E35EB"/>
    <w:rsid w:val="001E3D77"/>
    <w:rsid w:val="001E4673"/>
    <w:rsid w:val="001E4A4D"/>
    <w:rsid w:val="001E502B"/>
    <w:rsid w:val="001E56BF"/>
    <w:rsid w:val="001E67DE"/>
    <w:rsid w:val="001E6DD0"/>
    <w:rsid w:val="001F2CAF"/>
    <w:rsid w:val="001F328F"/>
    <w:rsid w:val="001F5316"/>
    <w:rsid w:val="001F531A"/>
    <w:rsid w:val="001F582C"/>
    <w:rsid w:val="001F5E3D"/>
    <w:rsid w:val="002009E3"/>
    <w:rsid w:val="00200A2B"/>
    <w:rsid w:val="00201017"/>
    <w:rsid w:val="00201C19"/>
    <w:rsid w:val="00203377"/>
    <w:rsid w:val="00203D77"/>
    <w:rsid w:val="00204804"/>
    <w:rsid w:val="0020537C"/>
    <w:rsid w:val="00205E1E"/>
    <w:rsid w:val="002063C7"/>
    <w:rsid w:val="0020658D"/>
    <w:rsid w:val="00206772"/>
    <w:rsid w:val="00206F26"/>
    <w:rsid w:val="00206FC3"/>
    <w:rsid w:val="00207B4F"/>
    <w:rsid w:val="00210149"/>
    <w:rsid w:val="002104AA"/>
    <w:rsid w:val="002115E4"/>
    <w:rsid w:val="00212337"/>
    <w:rsid w:val="002123BB"/>
    <w:rsid w:val="002125B2"/>
    <w:rsid w:val="00212B1A"/>
    <w:rsid w:val="00212BB7"/>
    <w:rsid w:val="00212CD9"/>
    <w:rsid w:val="0021421F"/>
    <w:rsid w:val="00215880"/>
    <w:rsid w:val="00215ECD"/>
    <w:rsid w:val="0021603E"/>
    <w:rsid w:val="00221247"/>
    <w:rsid w:val="00221361"/>
    <w:rsid w:val="00221393"/>
    <w:rsid w:val="002243B5"/>
    <w:rsid w:val="00224F68"/>
    <w:rsid w:val="002258FB"/>
    <w:rsid w:val="00230732"/>
    <w:rsid w:val="002310ED"/>
    <w:rsid w:val="00231844"/>
    <w:rsid w:val="0023189E"/>
    <w:rsid w:val="0023341C"/>
    <w:rsid w:val="00233781"/>
    <w:rsid w:val="00233E57"/>
    <w:rsid w:val="00234360"/>
    <w:rsid w:val="00234EA9"/>
    <w:rsid w:val="00234F2E"/>
    <w:rsid w:val="002351F0"/>
    <w:rsid w:val="00235CCF"/>
    <w:rsid w:val="00235EF1"/>
    <w:rsid w:val="00236C5E"/>
    <w:rsid w:val="002373DF"/>
    <w:rsid w:val="00241E6D"/>
    <w:rsid w:val="00244BE0"/>
    <w:rsid w:val="00244F23"/>
    <w:rsid w:val="002456C0"/>
    <w:rsid w:val="00246363"/>
    <w:rsid w:val="00246480"/>
    <w:rsid w:val="00247211"/>
    <w:rsid w:val="00247428"/>
    <w:rsid w:val="002535E2"/>
    <w:rsid w:val="00253C4D"/>
    <w:rsid w:val="002546B9"/>
    <w:rsid w:val="00257027"/>
    <w:rsid w:val="00257644"/>
    <w:rsid w:val="00257BB5"/>
    <w:rsid w:val="0026033C"/>
    <w:rsid w:val="00260813"/>
    <w:rsid w:val="0026086D"/>
    <w:rsid w:val="00260D28"/>
    <w:rsid w:val="00261596"/>
    <w:rsid w:val="0026391C"/>
    <w:rsid w:val="00263D1E"/>
    <w:rsid w:val="00264D47"/>
    <w:rsid w:val="00265C88"/>
    <w:rsid w:val="00266D40"/>
    <w:rsid w:val="00267212"/>
    <w:rsid w:val="00267A10"/>
    <w:rsid w:val="00267A32"/>
    <w:rsid w:val="00267CA9"/>
    <w:rsid w:val="00270E2C"/>
    <w:rsid w:val="002710FF"/>
    <w:rsid w:val="00271492"/>
    <w:rsid w:val="00271BAF"/>
    <w:rsid w:val="002730AB"/>
    <w:rsid w:val="00273A83"/>
    <w:rsid w:val="00274B45"/>
    <w:rsid w:val="0027520C"/>
    <w:rsid w:val="00275367"/>
    <w:rsid w:val="00275F97"/>
    <w:rsid w:val="00276BE3"/>
    <w:rsid w:val="00280877"/>
    <w:rsid w:val="00280B4B"/>
    <w:rsid w:val="00281113"/>
    <w:rsid w:val="002812DD"/>
    <w:rsid w:val="00281308"/>
    <w:rsid w:val="002819C3"/>
    <w:rsid w:val="00281DAC"/>
    <w:rsid w:val="00281E9E"/>
    <w:rsid w:val="002825C1"/>
    <w:rsid w:val="00284993"/>
    <w:rsid w:val="00284F95"/>
    <w:rsid w:val="00287040"/>
    <w:rsid w:val="00287908"/>
    <w:rsid w:val="00294085"/>
    <w:rsid w:val="00295079"/>
    <w:rsid w:val="00295529"/>
    <w:rsid w:val="00295F53"/>
    <w:rsid w:val="002965D7"/>
    <w:rsid w:val="00296E1B"/>
    <w:rsid w:val="002970B4"/>
    <w:rsid w:val="002A07A8"/>
    <w:rsid w:val="002A0815"/>
    <w:rsid w:val="002A26B3"/>
    <w:rsid w:val="002A2B5A"/>
    <w:rsid w:val="002A3C80"/>
    <w:rsid w:val="002A4412"/>
    <w:rsid w:val="002A56A6"/>
    <w:rsid w:val="002A623F"/>
    <w:rsid w:val="002A66C3"/>
    <w:rsid w:val="002A67C1"/>
    <w:rsid w:val="002A715C"/>
    <w:rsid w:val="002A7215"/>
    <w:rsid w:val="002A7B0D"/>
    <w:rsid w:val="002A7C92"/>
    <w:rsid w:val="002B0F1B"/>
    <w:rsid w:val="002B233F"/>
    <w:rsid w:val="002B27D6"/>
    <w:rsid w:val="002B2EA2"/>
    <w:rsid w:val="002B34DE"/>
    <w:rsid w:val="002B3BC8"/>
    <w:rsid w:val="002B4531"/>
    <w:rsid w:val="002B5BD1"/>
    <w:rsid w:val="002B5F3B"/>
    <w:rsid w:val="002B6E01"/>
    <w:rsid w:val="002B73A8"/>
    <w:rsid w:val="002B7F82"/>
    <w:rsid w:val="002C079A"/>
    <w:rsid w:val="002C0B88"/>
    <w:rsid w:val="002C0B9D"/>
    <w:rsid w:val="002C0F9C"/>
    <w:rsid w:val="002C1C8E"/>
    <w:rsid w:val="002C26E6"/>
    <w:rsid w:val="002C3356"/>
    <w:rsid w:val="002C5446"/>
    <w:rsid w:val="002C5703"/>
    <w:rsid w:val="002C6CE8"/>
    <w:rsid w:val="002C6F7E"/>
    <w:rsid w:val="002C76FF"/>
    <w:rsid w:val="002D01E7"/>
    <w:rsid w:val="002D0518"/>
    <w:rsid w:val="002D0C8D"/>
    <w:rsid w:val="002D2AA9"/>
    <w:rsid w:val="002D2B50"/>
    <w:rsid w:val="002D2F78"/>
    <w:rsid w:val="002D348A"/>
    <w:rsid w:val="002D4804"/>
    <w:rsid w:val="002D49A3"/>
    <w:rsid w:val="002D4DD5"/>
    <w:rsid w:val="002D63DF"/>
    <w:rsid w:val="002D7C47"/>
    <w:rsid w:val="002E03DC"/>
    <w:rsid w:val="002E06E0"/>
    <w:rsid w:val="002E1411"/>
    <w:rsid w:val="002E1448"/>
    <w:rsid w:val="002E21B8"/>
    <w:rsid w:val="002E21B9"/>
    <w:rsid w:val="002E4471"/>
    <w:rsid w:val="002E5397"/>
    <w:rsid w:val="002E7B9E"/>
    <w:rsid w:val="002F0663"/>
    <w:rsid w:val="002F1AA9"/>
    <w:rsid w:val="002F1FA6"/>
    <w:rsid w:val="002F2C22"/>
    <w:rsid w:val="002F5A49"/>
    <w:rsid w:val="002F5ABB"/>
    <w:rsid w:val="002F6789"/>
    <w:rsid w:val="002F6881"/>
    <w:rsid w:val="002F6F51"/>
    <w:rsid w:val="002F7468"/>
    <w:rsid w:val="00300EFC"/>
    <w:rsid w:val="003012B0"/>
    <w:rsid w:val="003016FF"/>
    <w:rsid w:val="00302A55"/>
    <w:rsid w:val="0030390C"/>
    <w:rsid w:val="00304A6D"/>
    <w:rsid w:val="00304D3D"/>
    <w:rsid w:val="00305484"/>
    <w:rsid w:val="003055C2"/>
    <w:rsid w:val="0030667D"/>
    <w:rsid w:val="0030674F"/>
    <w:rsid w:val="00307E6B"/>
    <w:rsid w:val="003128AD"/>
    <w:rsid w:val="003132E9"/>
    <w:rsid w:val="00313347"/>
    <w:rsid w:val="00313D5A"/>
    <w:rsid w:val="00314B5B"/>
    <w:rsid w:val="0031677C"/>
    <w:rsid w:val="00316D6A"/>
    <w:rsid w:val="003208E4"/>
    <w:rsid w:val="00322BD3"/>
    <w:rsid w:val="003235A6"/>
    <w:rsid w:val="00323B66"/>
    <w:rsid w:val="00324490"/>
    <w:rsid w:val="003263CB"/>
    <w:rsid w:val="00327362"/>
    <w:rsid w:val="0033029A"/>
    <w:rsid w:val="00330E32"/>
    <w:rsid w:val="00331D57"/>
    <w:rsid w:val="00333760"/>
    <w:rsid w:val="003346DA"/>
    <w:rsid w:val="00334A2E"/>
    <w:rsid w:val="003350EE"/>
    <w:rsid w:val="003352B3"/>
    <w:rsid w:val="00337E6D"/>
    <w:rsid w:val="003414C2"/>
    <w:rsid w:val="0034322C"/>
    <w:rsid w:val="00343669"/>
    <w:rsid w:val="00343ADD"/>
    <w:rsid w:val="003479FB"/>
    <w:rsid w:val="00347B93"/>
    <w:rsid w:val="0035030D"/>
    <w:rsid w:val="00350D65"/>
    <w:rsid w:val="0035105E"/>
    <w:rsid w:val="00352305"/>
    <w:rsid w:val="003523FD"/>
    <w:rsid w:val="00352485"/>
    <w:rsid w:val="00354533"/>
    <w:rsid w:val="00354B16"/>
    <w:rsid w:val="00354C5F"/>
    <w:rsid w:val="003552FC"/>
    <w:rsid w:val="00355311"/>
    <w:rsid w:val="00356CDF"/>
    <w:rsid w:val="0035792D"/>
    <w:rsid w:val="00361CB5"/>
    <w:rsid w:val="0036206B"/>
    <w:rsid w:val="00363D1B"/>
    <w:rsid w:val="0036416A"/>
    <w:rsid w:val="003657A5"/>
    <w:rsid w:val="00366E56"/>
    <w:rsid w:val="003674D0"/>
    <w:rsid w:val="00370AC8"/>
    <w:rsid w:val="00370F9C"/>
    <w:rsid w:val="00371A1B"/>
    <w:rsid w:val="003731E3"/>
    <w:rsid w:val="00373671"/>
    <w:rsid w:val="00373F95"/>
    <w:rsid w:val="0037455C"/>
    <w:rsid w:val="00374774"/>
    <w:rsid w:val="003767B5"/>
    <w:rsid w:val="00377973"/>
    <w:rsid w:val="00380D43"/>
    <w:rsid w:val="00380D51"/>
    <w:rsid w:val="00381355"/>
    <w:rsid w:val="003818DA"/>
    <w:rsid w:val="00381EFE"/>
    <w:rsid w:val="00382D75"/>
    <w:rsid w:val="0038354C"/>
    <w:rsid w:val="00384F06"/>
    <w:rsid w:val="003852D1"/>
    <w:rsid w:val="00385309"/>
    <w:rsid w:val="00385370"/>
    <w:rsid w:val="00386774"/>
    <w:rsid w:val="003869FF"/>
    <w:rsid w:val="00386D4C"/>
    <w:rsid w:val="00386E77"/>
    <w:rsid w:val="003870ED"/>
    <w:rsid w:val="003872DD"/>
    <w:rsid w:val="00387AED"/>
    <w:rsid w:val="00391068"/>
    <w:rsid w:val="00392101"/>
    <w:rsid w:val="00392C83"/>
    <w:rsid w:val="00392F83"/>
    <w:rsid w:val="0039355B"/>
    <w:rsid w:val="003935C1"/>
    <w:rsid w:val="00393CDB"/>
    <w:rsid w:val="00394272"/>
    <w:rsid w:val="00395B44"/>
    <w:rsid w:val="00395C4B"/>
    <w:rsid w:val="003970A7"/>
    <w:rsid w:val="003979F2"/>
    <w:rsid w:val="003A00EC"/>
    <w:rsid w:val="003A0377"/>
    <w:rsid w:val="003A0F4C"/>
    <w:rsid w:val="003A1503"/>
    <w:rsid w:val="003A224E"/>
    <w:rsid w:val="003A3C8B"/>
    <w:rsid w:val="003A5BBD"/>
    <w:rsid w:val="003B0936"/>
    <w:rsid w:val="003B0940"/>
    <w:rsid w:val="003B0C90"/>
    <w:rsid w:val="003B1FBA"/>
    <w:rsid w:val="003B232B"/>
    <w:rsid w:val="003B2CB0"/>
    <w:rsid w:val="003B4324"/>
    <w:rsid w:val="003B44A9"/>
    <w:rsid w:val="003B72D5"/>
    <w:rsid w:val="003C065F"/>
    <w:rsid w:val="003C08EC"/>
    <w:rsid w:val="003C12BA"/>
    <w:rsid w:val="003C1D6D"/>
    <w:rsid w:val="003C30E4"/>
    <w:rsid w:val="003C3F7A"/>
    <w:rsid w:val="003C6738"/>
    <w:rsid w:val="003C6843"/>
    <w:rsid w:val="003C6FE1"/>
    <w:rsid w:val="003C7BAF"/>
    <w:rsid w:val="003C7C46"/>
    <w:rsid w:val="003D0599"/>
    <w:rsid w:val="003D0BBE"/>
    <w:rsid w:val="003D0BDF"/>
    <w:rsid w:val="003D0D4C"/>
    <w:rsid w:val="003D11D6"/>
    <w:rsid w:val="003D1A56"/>
    <w:rsid w:val="003D3E98"/>
    <w:rsid w:val="003D41A8"/>
    <w:rsid w:val="003D42D8"/>
    <w:rsid w:val="003D4321"/>
    <w:rsid w:val="003D4574"/>
    <w:rsid w:val="003D5242"/>
    <w:rsid w:val="003D7A6D"/>
    <w:rsid w:val="003E189A"/>
    <w:rsid w:val="003E1970"/>
    <w:rsid w:val="003E2537"/>
    <w:rsid w:val="003E3274"/>
    <w:rsid w:val="003E68D2"/>
    <w:rsid w:val="003E6C27"/>
    <w:rsid w:val="003E6C32"/>
    <w:rsid w:val="003F04FC"/>
    <w:rsid w:val="003F067A"/>
    <w:rsid w:val="003F074A"/>
    <w:rsid w:val="003F151A"/>
    <w:rsid w:val="003F18BC"/>
    <w:rsid w:val="003F1D63"/>
    <w:rsid w:val="003F23FC"/>
    <w:rsid w:val="003F36A6"/>
    <w:rsid w:val="003F44D3"/>
    <w:rsid w:val="003F4924"/>
    <w:rsid w:val="003F5201"/>
    <w:rsid w:val="003F5C6D"/>
    <w:rsid w:val="003F6770"/>
    <w:rsid w:val="003F6E17"/>
    <w:rsid w:val="004000BF"/>
    <w:rsid w:val="00401CC2"/>
    <w:rsid w:val="00402068"/>
    <w:rsid w:val="00402654"/>
    <w:rsid w:val="00402766"/>
    <w:rsid w:val="0040402D"/>
    <w:rsid w:val="00405014"/>
    <w:rsid w:val="00406932"/>
    <w:rsid w:val="00406C83"/>
    <w:rsid w:val="00406FB5"/>
    <w:rsid w:val="00407208"/>
    <w:rsid w:val="004105E6"/>
    <w:rsid w:val="004118C9"/>
    <w:rsid w:val="00411AB6"/>
    <w:rsid w:val="00413090"/>
    <w:rsid w:val="00413238"/>
    <w:rsid w:val="004134C9"/>
    <w:rsid w:val="0041608D"/>
    <w:rsid w:val="004162EC"/>
    <w:rsid w:val="0041755F"/>
    <w:rsid w:val="00421FCA"/>
    <w:rsid w:val="00423585"/>
    <w:rsid w:val="00423AE5"/>
    <w:rsid w:val="00423B4B"/>
    <w:rsid w:val="00423DA8"/>
    <w:rsid w:val="00424676"/>
    <w:rsid w:val="00425EFE"/>
    <w:rsid w:val="004278F6"/>
    <w:rsid w:val="0043088E"/>
    <w:rsid w:val="0043222E"/>
    <w:rsid w:val="004326D8"/>
    <w:rsid w:val="0043342E"/>
    <w:rsid w:val="004336F5"/>
    <w:rsid w:val="00434142"/>
    <w:rsid w:val="004342A0"/>
    <w:rsid w:val="00435F87"/>
    <w:rsid w:val="00436277"/>
    <w:rsid w:val="0043793C"/>
    <w:rsid w:val="00440361"/>
    <w:rsid w:val="00440A46"/>
    <w:rsid w:val="00440EA2"/>
    <w:rsid w:val="00440FE3"/>
    <w:rsid w:val="00441DDD"/>
    <w:rsid w:val="00442BE2"/>
    <w:rsid w:val="0044364F"/>
    <w:rsid w:val="00444AEB"/>
    <w:rsid w:val="00445910"/>
    <w:rsid w:val="00445CD4"/>
    <w:rsid w:val="0044626C"/>
    <w:rsid w:val="00446A35"/>
    <w:rsid w:val="004510B6"/>
    <w:rsid w:val="004511EB"/>
    <w:rsid w:val="004511FC"/>
    <w:rsid w:val="00451327"/>
    <w:rsid w:val="00451BB3"/>
    <w:rsid w:val="00451CB0"/>
    <w:rsid w:val="004526FF"/>
    <w:rsid w:val="00452BD5"/>
    <w:rsid w:val="004539C6"/>
    <w:rsid w:val="00453A1A"/>
    <w:rsid w:val="00453BF5"/>
    <w:rsid w:val="004553AB"/>
    <w:rsid w:val="0045744D"/>
    <w:rsid w:val="00461A0E"/>
    <w:rsid w:val="00463FE1"/>
    <w:rsid w:val="00464FEB"/>
    <w:rsid w:val="004659E5"/>
    <w:rsid w:val="0046653B"/>
    <w:rsid w:val="00467255"/>
    <w:rsid w:val="00467A18"/>
    <w:rsid w:val="00470B39"/>
    <w:rsid w:val="00472BBF"/>
    <w:rsid w:val="004741A3"/>
    <w:rsid w:val="00475462"/>
    <w:rsid w:val="00475E6F"/>
    <w:rsid w:val="0047655C"/>
    <w:rsid w:val="0047680B"/>
    <w:rsid w:val="00476ECA"/>
    <w:rsid w:val="0048004D"/>
    <w:rsid w:val="0048014D"/>
    <w:rsid w:val="004814D2"/>
    <w:rsid w:val="004817FA"/>
    <w:rsid w:val="0048192B"/>
    <w:rsid w:val="0048239B"/>
    <w:rsid w:val="00482413"/>
    <w:rsid w:val="00484323"/>
    <w:rsid w:val="00485B75"/>
    <w:rsid w:val="00486486"/>
    <w:rsid w:val="00486DCD"/>
    <w:rsid w:val="00487B50"/>
    <w:rsid w:val="00490D3C"/>
    <w:rsid w:val="00491BDF"/>
    <w:rsid w:val="00492F4A"/>
    <w:rsid w:val="00493A6F"/>
    <w:rsid w:val="00493E19"/>
    <w:rsid w:val="00494940"/>
    <w:rsid w:val="004958BE"/>
    <w:rsid w:val="00497A6B"/>
    <w:rsid w:val="00497AB5"/>
    <w:rsid w:val="00497E2E"/>
    <w:rsid w:val="004A0398"/>
    <w:rsid w:val="004A060C"/>
    <w:rsid w:val="004A2664"/>
    <w:rsid w:val="004A2DB8"/>
    <w:rsid w:val="004A3140"/>
    <w:rsid w:val="004A5C0E"/>
    <w:rsid w:val="004A6F2D"/>
    <w:rsid w:val="004A78EC"/>
    <w:rsid w:val="004B31D5"/>
    <w:rsid w:val="004B45CA"/>
    <w:rsid w:val="004B51EA"/>
    <w:rsid w:val="004B604A"/>
    <w:rsid w:val="004B7DF7"/>
    <w:rsid w:val="004C0856"/>
    <w:rsid w:val="004C1A4B"/>
    <w:rsid w:val="004C354F"/>
    <w:rsid w:val="004C37BB"/>
    <w:rsid w:val="004C39E1"/>
    <w:rsid w:val="004C44BB"/>
    <w:rsid w:val="004C4883"/>
    <w:rsid w:val="004C4EE5"/>
    <w:rsid w:val="004C5E34"/>
    <w:rsid w:val="004C60B1"/>
    <w:rsid w:val="004C62F0"/>
    <w:rsid w:val="004D09F9"/>
    <w:rsid w:val="004D315C"/>
    <w:rsid w:val="004D5232"/>
    <w:rsid w:val="004D5DED"/>
    <w:rsid w:val="004D5EF8"/>
    <w:rsid w:val="004D6891"/>
    <w:rsid w:val="004D6A28"/>
    <w:rsid w:val="004D7ECB"/>
    <w:rsid w:val="004E0EC7"/>
    <w:rsid w:val="004E27D0"/>
    <w:rsid w:val="004E28EE"/>
    <w:rsid w:val="004E3597"/>
    <w:rsid w:val="004E40D3"/>
    <w:rsid w:val="004E67FD"/>
    <w:rsid w:val="004E6833"/>
    <w:rsid w:val="004E6C43"/>
    <w:rsid w:val="004E6D94"/>
    <w:rsid w:val="004E6DBE"/>
    <w:rsid w:val="004E705B"/>
    <w:rsid w:val="004E7984"/>
    <w:rsid w:val="004E7C50"/>
    <w:rsid w:val="004F038A"/>
    <w:rsid w:val="004F0D5D"/>
    <w:rsid w:val="004F12A8"/>
    <w:rsid w:val="004F198E"/>
    <w:rsid w:val="004F1F96"/>
    <w:rsid w:val="004F2C1F"/>
    <w:rsid w:val="004F4D4B"/>
    <w:rsid w:val="004F5E4C"/>
    <w:rsid w:val="004F6B45"/>
    <w:rsid w:val="00500608"/>
    <w:rsid w:val="00501093"/>
    <w:rsid w:val="0050215C"/>
    <w:rsid w:val="00503D53"/>
    <w:rsid w:val="005043EE"/>
    <w:rsid w:val="0050562F"/>
    <w:rsid w:val="0050636F"/>
    <w:rsid w:val="00506550"/>
    <w:rsid w:val="005067ED"/>
    <w:rsid w:val="00506801"/>
    <w:rsid w:val="00507CC3"/>
    <w:rsid w:val="005103CC"/>
    <w:rsid w:val="00510EEB"/>
    <w:rsid w:val="005113D6"/>
    <w:rsid w:val="00512D77"/>
    <w:rsid w:val="00513ABF"/>
    <w:rsid w:val="00513E57"/>
    <w:rsid w:val="00514030"/>
    <w:rsid w:val="0051462A"/>
    <w:rsid w:val="00514B58"/>
    <w:rsid w:val="00516E1C"/>
    <w:rsid w:val="00517241"/>
    <w:rsid w:val="00517B6B"/>
    <w:rsid w:val="00517D88"/>
    <w:rsid w:val="00520BF2"/>
    <w:rsid w:val="00521DE9"/>
    <w:rsid w:val="005223E7"/>
    <w:rsid w:val="005223F5"/>
    <w:rsid w:val="00522FD2"/>
    <w:rsid w:val="00524170"/>
    <w:rsid w:val="0052434A"/>
    <w:rsid w:val="0052529E"/>
    <w:rsid w:val="00525480"/>
    <w:rsid w:val="005266F0"/>
    <w:rsid w:val="00526F2E"/>
    <w:rsid w:val="005277D8"/>
    <w:rsid w:val="0052796F"/>
    <w:rsid w:val="0053230E"/>
    <w:rsid w:val="00536948"/>
    <w:rsid w:val="0053726C"/>
    <w:rsid w:val="0054059F"/>
    <w:rsid w:val="00541206"/>
    <w:rsid w:val="00541244"/>
    <w:rsid w:val="00541545"/>
    <w:rsid w:val="00542A00"/>
    <w:rsid w:val="00543B19"/>
    <w:rsid w:val="00544686"/>
    <w:rsid w:val="00545717"/>
    <w:rsid w:val="00545B0C"/>
    <w:rsid w:val="00546A1C"/>
    <w:rsid w:val="0054797C"/>
    <w:rsid w:val="00547D62"/>
    <w:rsid w:val="00547F5C"/>
    <w:rsid w:val="0055046E"/>
    <w:rsid w:val="00552EA5"/>
    <w:rsid w:val="00552EC7"/>
    <w:rsid w:val="00552EE8"/>
    <w:rsid w:val="00553902"/>
    <w:rsid w:val="0055432A"/>
    <w:rsid w:val="00554BC1"/>
    <w:rsid w:val="00556A0F"/>
    <w:rsid w:val="0056127F"/>
    <w:rsid w:val="005612A9"/>
    <w:rsid w:val="00561553"/>
    <w:rsid w:val="00563AB4"/>
    <w:rsid w:val="0056540E"/>
    <w:rsid w:val="00565A29"/>
    <w:rsid w:val="0056604D"/>
    <w:rsid w:val="0056646A"/>
    <w:rsid w:val="00566A0E"/>
    <w:rsid w:val="00567BF3"/>
    <w:rsid w:val="00570C95"/>
    <w:rsid w:val="00572B66"/>
    <w:rsid w:val="00572F5C"/>
    <w:rsid w:val="00574FF2"/>
    <w:rsid w:val="005750A0"/>
    <w:rsid w:val="00575593"/>
    <w:rsid w:val="00575764"/>
    <w:rsid w:val="00576C15"/>
    <w:rsid w:val="00576D78"/>
    <w:rsid w:val="0057722D"/>
    <w:rsid w:val="00581246"/>
    <w:rsid w:val="005819F9"/>
    <w:rsid w:val="00581F10"/>
    <w:rsid w:val="00582949"/>
    <w:rsid w:val="0058297D"/>
    <w:rsid w:val="00582F04"/>
    <w:rsid w:val="005831B7"/>
    <w:rsid w:val="00583F1D"/>
    <w:rsid w:val="005874D3"/>
    <w:rsid w:val="00587BAF"/>
    <w:rsid w:val="00587F42"/>
    <w:rsid w:val="00591B5C"/>
    <w:rsid w:val="005930E3"/>
    <w:rsid w:val="0059536C"/>
    <w:rsid w:val="00595C31"/>
    <w:rsid w:val="0059685B"/>
    <w:rsid w:val="00596B07"/>
    <w:rsid w:val="00597253"/>
    <w:rsid w:val="005A0308"/>
    <w:rsid w:val="005A03C9"/>
    <w:rsid w:val="005A0BEC"/>
    <w:rsid w:val="005A101E"/>
    <w:rsid w:val="005A2344"/>
    <w:rsid w:val="005A26B3"/>
    <w:rsid w:val="005A2FE3"/>
    <w:rsid w:val="005A3422"/>
    <w:rsid w:val="005A4D9F"/>
    <w:rsid w:val="005A54A7"/>
    <w:rsid w:val="005A55BA"/>
    <w:rsid w:val="005A5A7A"/>
    <w:rsid w:val="005B0922"/>
    <w:rsid w:val="005B0DE3"/>
    <w:rsid w:val="005B1F48"/>
    <w:rsid w:val="005B2A4B"/>
    <w:rsid w:val="005B2EEB"/>
    <w:rsid w:val="005B41A8"/>
    <w:rsid w:val="005B4652"/>
    <w:rsid w:val="005B49CF"/>
    <w:rsid w:val="005B556F"/>
    <w:rsid w:val="005B5E10"/>
    <w:rsid w:val="005B6358"/>
    <w:rsid w:val="005B6DA3"/>
    <w:rsid w:val="005C2DBF"/>
    <w:rsid w:val="005C4530"/>
    <w:rsid w:val="005C46BF"/>
    <w:rsid w:val="005C46F6"/>
    <w:rsid w:val="005C503E"/>
    <w:rsid w:val="005C5150"/>
    <w:rsid w:val="005C58DC"/>
    <w:rsid w:val="005C65F1"/>
    <w:rsid w:val="005C7A09"/>
    <w:rsid w:val="005C7CA5"/>
    <w:rsid w:val="005D0065"/>
    <w:rsid w:val="005D0B8A"/>
    <w:rsid w:val="005D124E"/>
    <w:rsid w:val="005D2944"/>
    <w:rsid w:val="005D3545"/>
    <w:rsid w:val="005D3686"/>
    <w:rsid w:val="005D3AD0"/>
    <w:rsid w:val="005D4E97"/>
    <w:rsid w:val="005D5249"/>
    <w:rsid w:val="005D6347"/>
    <w:rsid w:val="005D6CE2"/>
    <w:rsid w:val="005D6D82"/>
    <w:rsid w:val="005D7E12"/>
    <w:rsid w:val="005E19E2"/>
    <w:rsid w:val="005E20FB"/>
    <w:rsid w:val="005E39A5"/>
    <w:rsid w:val="005E437C"/>
    <w:rsid w:val="005E4DCD"/>
    <w:rsid w:val="005E4DE9"/>
    <w:rsid w:val="005E4E61"/>
    <w:rsid w:val="005E79F5"/>
    <w:rsid w:val="005F0245"/>
    <w:rsid w:val="005F03FE"/>
    <w:rsid w:val="005F0794"/>
    <w:rsid w:val="005F0AB6"/>
    <w:rsid w:val="005F1139"/>
    <w:rsid w:val="005F28E3"/>
    <w:rsid w:val="005F2B04"/>
    <w:rsid w:val="005F385C"/>
    <w:rsid w:val="005F3EE8"/>
    <w:rsid w:val="005F4BBF"/>
    <w:rsid w:val="005F50E0"/>
    <w:rsid w:val="005F7007"/>
    <w:rsid w:val="005F726F"/>
    <w:rsid w:val="0060059D"/>
    <w:rsid w:val="00600B51"/>
    <w:rsid w:val="00600DA0"/>
    <w:rsid w:val="006019B7"/>
    <w:rsid w:val="00601A89"/>
    <w:rsid w:val="006027CE"/>
    <w:rsid w:val="00603E36"/>
    <w:rsid w:val="0060536F"/>
    <w:rsid w:val="006057CB"/>
    <w:rsid w:val="006107F9"/>
    <w:rsid w:val="00610CFA"/>
    <w:rsid w:val="00611955"/>
    <w:rsid w:val="00612045"/>
    <w:rsid w:val="00613538"/>
    <w:rsid w:val="00613C77"/>
    <w:rsid w:val="00616EC4"/>
    <w:rsid w:val="00617C9A"/>
    <w:rsid w:val="006212F0"/>
    <w:rsid w:val="00621476"/>
    <w:rsid w:val="00622BFC"/>
    <w:rsid w:val="006234E9"/>
    <w:rsid w:val="00624E35"/>
    <w:rsid w:val="00626C8E"/>
    <w:rsid w:val="006279A1"/>
    <w:rsid w:val="00631158"/>
    <w:rsid w:val="0063128F"/>
    <w:rsid w:val="0063182C"/>
    <w:rsid w:val="00631869"/>
    <w:rsid w:val="0063347A"/>
    <w:rsid w:val="00633E19"/>
    <w:rsid w:val="00635BB2"/>
    <w:rsid w:val="00635CE7"/>
    <w:rsid w:val="00636E8C"/>
    <w:rsid w:val="006376F9"/>
    <w:rsid w:val="00637A3B"/>
    <w:rsid w:val="00642402"/>
    <w:rsid w:val="00643498"/>
    <w:rsid w:val="00643A5D"/>
    <w:rsid w:val="00643F0B"/>
    <w:rsid w:val="006441BD"/>
    <w:rsid w:val="00644F89"/>
    <w:rsid w:val="0064576B"/>
    <w:rsid w:val="00646372"/>
    <w:rsid w:val="0064746A"/>
    <w:rsid w:val="00647D1D"/>
    <w:rsid w:val="00650A0A"/>
    <w:rsid w:val="0065230B"/>
    <w:rsid w:val="00653AB3"/>
    <w:rsid w:val="00656B0B"/>
    <w:rsid w:val="00657001"/>
    <w:rsid w:val="006605D3"/>
    <w:rsid w:val="00660C6F"/>
    <w:rsid w:val="006620C0"/>
    <w:rsid w:val="006621FD"/>
    <w:rsid w:val="0066250D"/>
    <w:rsid w:val="0066276E"/>
    <w:rsid w:val="0066544E"/>
    <w:rsid w:val="0066671C"/>
    <w:rsid w:val="00670A21"/>
    <w:rsid w:val="00671608"/>
    <w:rsid w:val="0067438A"/>
    <w:rsid w:val="00675415"/>
    <w:rsid w:val="00675A28"/>
    <w:rsid w:val="00677B92"/>
    <w:rsid w:val="00680214"/>
    <w:rsid w:val="00680AD8"/>
    <w:rsid w:val="00681A35"/>
    <w:rsid w:val="00683AF3"/>
    <w:rsid w:val="00684222"/>
    <w:rsid w:val="00684CF0"/>
    <w:rsid w:val="0068503F"/>
    <w:rsid w:val="00685479"/>
    <w:rsid w:val="00686645"/>
    <w:rsid w:val="006871E0"/>
    <w:rsid w:val="0068740C"/>
    <w:rsid w:val="00690033"/>
    <w:rsid w:val="00690A6B"/>
    <w:rsid w:val="00692209"/>
    <w:rsid w:val="00692496"/>
    <w:rsid w:val="00693968"/>
    <w:rsid w:val="00693AD0"/>
    <w:rsid w:val="006942A3"/>
    <w:rsid w:val="00694305"/>
    <w:rsid w:val="00694E5F"/>
    <w:rsid w:val="0069650C"/>
    <w:rsid w:val="00696B85"/>
    <w:rsid w:val="00696BB9"/>
    <w:rsid w:val="006A11F8"/>
    <w:rsid w:val="006A1DF0"/>
    <w:rsid w:val="006A1F78"/>
    <w:rsid w:val="006A299F"/>
    <w:rsid w:val="006A57FD"/>
    <w:rsid w:val="006A68D8"/>
    <w:rsid w:val="006B0E82"/>
    <w:rsid w:val="006B102C"/>
    <w:rsid w:val="006B2738"/>
    <w:rsid w:val="006B2EF2"/>
    <w:rsid w:val="006B3482"/>
    <w:rsid w:val="006B4634"/>
    <w:rsid w:val="006B48FB"/>
    <w:rsid w:val="006B6191"/>
    <w:rsid w:val="006C17A3"/>
    <w:rsid w:val="006C359E"/>
    <w:rsid w:val="006C3659"/>
    <w:rsid w:val="006C6B21"/>
    <w:rsid w:val="006C799A"/>
    <w:rsid w:val="006D04A7"/>
    <w:rsid w:val="006D0BDD"/>
    <w:rsid w:val="006D0FB8"/>
    <w:rsid w:val="006D11DC"/>
    <w:rsid w:val="006D1AED"/>
    <w:rsid w:val="006D3149"/>
    <w:rsid w:val="006D4166"/>
    <w:rsid w:val="006D41E4"/>
    <w:rsid w:val="006D43D3"/>
    <w:rsid w:val="006D5286"/>
    <w:rsid w:val="006D5313"/>
    <w:rsid w:val="006D6265"/>
    <w:rsid w:val="006D62C3"/>
    <w:rsid w:val="006D7CD5"/>
    <w:rsid w:val="006D7E23"/>
    <w:rsid w:val="006E04E7"/>
    <w:rsid w:val="006E1648"/>
    <w:rsid w:val="006E17AF"/>
    <w:rsid w:val="006E1841"/>
    <w:rsid w:val="006E20CF"/>
    <w:rsid w:val="006E22CE"/>
    <w:rsid w:val="006E2401"/>
    <w:rsid w:val="006E276D"/>
    <w:rsid w:val="006E3640"/>
    <w:rsid w:val="006E41D1"/>
    <w:rsid w:val="006E433C"/>
    <w:rsid w:val="006E45FD"/>
    <w:rsid w:val="006E46CE"/>
    <w:rsid w:val="006E48D4"/>
    <w:rsid w:val="006E6CA7"/>
    <w:rsid w:val="006E71A1"/>
    <w:rsid w:val="006E7F8A"/>
    <w:rsid w:val="006F077A"/>
    <w:rsid w:val="006F077F"/>
    <w:rsid w:val="006F23FF"/>
    <w:rsid w:val="006F2D31"/>
    <w:rsid w:val="006F3206"/>
    <w:rsid w:val="006F387D"/>
    <w:rsid w:val="006F3DA6"/>
    <w:rsid w:val="006F7DCC"/>
    <w:rsid w:val="00700F70"/>
    <w:rsid w:val="00701A6D"/>
    <w:rsid w:val="00702A3A"/>
    <w:rsid w:val="00702C44"/>
    <w:rsid w:val="007046BE"/>
    <w:rsid w:val="00704997"/>
    <w:rsid w:val="00704C5E"/>
    <w:rsid w:val="00704DA6"/>
    <w:rsid w:val="00706D4E"/>
    <w:rsid w:val="00706F34"/>
    <w:rsid w:val="00707194"/>
    <w:rsid w:val="007079D9"/>
    <w:rsid w:val="00707D85"/>
    <w:rsid w:val="0071028C"/>
    <w:rsid w:val="00710396"/>
    <w:rsid w:val="007103B5"/>
    <w:rsid w:val="0071079F"/>
    <w:rsid w:val="007110AA"/>
    <w:rsid w:val="007115C3"/>
    <w:rsid w:val="00712EA9"/>
    <w:rsid w:val="00714724"/>
    <w:rsid w:val="00714AB5"/>
    <w:rsid w:val="00714D42"/>
    <w:rsid w:val="0071502A"/>
    <w:rsid w:val="0071527A"/>
    <w:rsid w:val="0071550F"/>
    <w:rsid w:val="00715DBB"/>
    <w:rsid w:val="00716A8B"/>
    <w:rsid w:val="00716FAF"/>
    <w:rsid w:val="00717E05"/>
    <w:rsid w:val="00717E1A"/>
    <w:rsid w:val="00721698"/>
    <w:rsid w:val="007223BE"/>
    <w:rsid w:val="0072244E"/>
    <w:rsid w:val="007238AD"/>
    <w:rsid w:val="00723DBB"/>
    <w:rsid w:val="00724B48"/>
    <w:rsid w:val="00725157"/>
    <w:rsid w:val="0072531C"/>
    <w:rsid w:val="00725EF7"/>
    <w:rsid w:val="00727548"/>
    <w:rsid w:val="00727CF4"/>
    <w:rsid w:val="007302B6"/>
    <w:rsid w:val="00732799"/>
    <w:rsid w:val="007331FB"/>
    <w:rsid w:val="007338C0"/>
    <w:rsid w:val="0073441D"/>
    <w:rsid w:val="00734CAB"/>
    <w:rsid w:val="00735120"/>
    <w:rsid w:val="0073525F"/>
    <w:rsid w:val="00735268"/>
    <w:rsid w:val="00735FAC"/>
    <w:rsid w:val="00736060"/>
    <w:rsid w:val="0074017D"/>
    <w:rsid w:val="00740946"/>
    <w:rsid w:val="00740F46"/>
    <w:rsid w:val="0074353C"/>
    <w:rsid w:val="00744371"/>
    <w:rsid w:val="007448D0"/>
    <w:rsid w:val="00745426"/>
    <w:rsid w:val="00745AC3"/>
    <w:rsid w:val="00745E2C"/>
    <w:rsid w:val="0074617E"/>
    <w:rsid w:val="00746337"/>
    <w:rsid w:val="007471A9"/>
    <w:rsid w:val="00747C4F"/>
    <w:rsid w:val="00747FB9"/>
    <w:rsid w:val="00750221"/>
    <w:rsid w:val="00750643"/>
    <w:rsid w:val="007520C9"/>
    <w:rsid w:val="007522FD"/>
    <w:rsid w:val="00753124"/>
    <w:rsid w:val="00753A6A"/>
    <w:rsid w:val="00753C7B"/>
    <w:rsid w:val="0075479C"/>
    <w:rsid w:val="00754BFF"/>
    <w:rsid w:val="00754F3E"/>
    <w:rsid w:val="007550F5"/>
    <w:rsid w:val="00756AEF"/>
    <w:rsid w:val="00756B92"/>
    <w:rsid w:val="007627C2"/>
    <w:rsid w:val="0076283E"/>
    <w:rsid w:val="007628D1"/>
    <w:rsid w:val="00764CD9"/>
    <w:rsid w:val="007660A8"/>
    <w:rsid w:val="007672D6"/>
    <w:rsid w:val="007678DB"/>
    <w:rsid w:val="00767DCD"/>
    <w:rsid w:val="00770A96"/>
    <w:rsid w:val="00770DAD"/>
    <w:rsid w:val="007735E1"/>
    <w:rsid w:val="00773858"/>
    <w:rsid w:val="00773B40"/>
    <w:rsid w:val="007746B0"/>
    <w:rsid w:val="0077612C"/>
    <w:rsid w:val="007765A3"/>
    <w:rsid w:val="007773A1"/>
    <w:rsid w:val="00784BFC"/>
    <w:rsid w:val="00786D4B"/>
    <w:rsid w:val="0078716D"/>
    <w:rsid w:val="007873B3"/>
    <w:rsid w:val="00787519"/>
    <w:rsid w:val="00787ABF"/>
    <w:rsid w:val="00790481"/>
    <w:rsid w:val="00791C75"/>
    <w:rsid w:val="0079237E"/>
    <w:rsid w:val="0079286A"/>
    <w:rsid w:val="007941B5"/>
    <w:rsid w:val="00794862"/>
    <w:rsid w:val="0079548F"/>
    <w:rsid w:val="00796503"/>
    <w:rsid w:val="00796C79"/>
    <w:rsid w:val="007970C6"/>
    <w:rsid w:val="00797DE3"/>
    <w:rsid w:val="007A050F"/>
    <w:rsid w:val="007A0682"/>
    <w:rsid w:val="007A0FFC"/>
    <w:rsid w:val="007A15B0"/>
    <w:rsid w:val="007A1A7F"/>
    <w:rsid w:val="007A21C5"/>
    <w:rsid w:val="007A2653"/>
    <w:rsid w:val="007A2C1D"/>
    <w:rsid w:val="007A42D0"/>
    <w:rsid w:val="007A4570"/>
    <w:rsid w:val="007A56E5"/>
    <w:rsid w:val="007A6AE9"/>
    <w:rsid w:val="007A6BC7"/>
    <w:rsid w:val="007A71C2"/>
    <w:rsid w:val="007A7A00"/>
    <w:rsid w:val="007B01C9"/>
    <w:rsid w:val="007B1794"/>
    <w:rsid w:val="007B36E2"/>
    <w:rsid w:val="007B3780"/>
    <w:rsid w:val="007B3F15"/>
    <w:rsid w:val="007B5572"/>
    <w:rsid w:val="007B76A2"/>
    <w:rsid w:val="007B7E4C"/>
    <w:rsid w:val="007C02D7"/>
    <w:rsid w:val="007C032B"/>
    <w:rsid w:val="007C0391"/>
    <w:rsid w:val="007C04B3"/>
    <w:rsid w:val="007C17D9"/>
    <w:rsid w:val="007C1E4F"/>
    <w:rsid w:val="007C4C40"/>
    <w:rsid w:val="007C51F1"/>
    <w:rsid w:val="007C6ECC"/>
    <w:rsid w:val="007C72D4"/>
    <w:rsid w:val="007D0231"/>
    <w:rsid w:val="007D282D"/>
    <w:rsid w:val="007D3683"/>
    <w:rsid w:val="007D3A6E"/>
    <w:rsid w:val="007D3DDA"/>
    <w:rsid w:val="007D3FDE"/>
    <w:rsid w:val="007D47B4"/>
    <w:rsid w:val="007D52EA"/>
    <w:rsid w:val="007D5DD5"/>
    <w:rsid w:val="007D7148"/>
    <w:rsid w:val="007D7E6D"/>
    <w:rsid w:val="007E0CB8"/>
    <w:rsid w:val="007E2844"/>
    <w:rsid w:val="007E294C"/>
    <w:rsid w:val="007E2E06"/>
    <w:rsid w:val="007E2F69"/>
    <w:rsid w:val="007E2F8B"/>
    <w:rsid w:val="007E344D"/>
    <w:rsid w:val="007E365A"/>
    <w:rsid w:val="007E5F15"/>
    <w:rsid w:val="007E5F1F"/>
    <w:rsid w:val="007E69BA"/>
    <w:rsid w:val="007E6BFC"/>
    <w:rsid w:val="007F1C9B"/>
    <w:rsid w:val="007F1FFC"/>
    <w:rsid w:val="007F5EC9"/>
    <w:rsid w:val="007F61A9"/>
    <w:rsid w:val="007F69F4"/>
    <w:rsid w:val="007F7BEB"/>
    <w:rsid w:val="0080055C"/>
    <w:rsid w:val="008006A9"/>
    <w:rsid w:val="00800702"/>
    <w:rsid w:val="008019AC"/>
    <w:rsid w:val="008019EE"/>
    <w:rsid w:val="00802915"/>
    <w:rsid w:val="00802E7E"/>
    <w:rsid w:val="00804283"/>
    <w:rsid w:val="00805565"/>
    <w:rsid w:val="00805B8B"/>
    <w:rsid w:val="00806094"/>
    <w:rsid w:val="008106F0"/>
    <w:rsid w:val="00812E38"/>
    <w:rsid w:val="00812FE1"/>
    <w:rsid w:val="00813732"/>
    <w:rsid w:val="00813FAD"/>
    <w:rsid w:val="00814DEC"/>
    <w:rsid w:val="0081541F"/>
    <w:rsid w:val="008167B0"/>
    <w:rsid w:val="00816959"/>
    <w:rsid w:val="00816DDF"/>
    <w:rsid w:val="0082133B"/>
    <w:rsid w:val="008213A1"/>
    <w:rsid w:val="008228D6"/>
    <w:rsid w:val="00823726"/>
    <w:rsid w:val="008237A3"/>
    <w:rsid w:val="00823949"/>
    <w:rsid w:val="008240D2"/>
    <w:rsid w:val="00824161"/>
    <w:rsid w:val="00825349"/>
    <w:rsid w:val="00825A4A"/>
    <w:rsid w:val="008263D3"/>
    <w:rsid w:val="008273EE"/>
    <w:rsid w:val="0083127F"/>
    <w:rsid w:val="00831507"/>
    <w:rsid w:val="008315A2"/>
    <w:rsid w:val="00831CE4"/>
    <w:rsid w:val="00831E71"/>
    <w:rsid w:val="00831EDB"/>
    <w:rsid w:val="00831FDA"/>
    <w:rsid w:val="008324A6"/>
    <w:rsid w:val="00834056"/>
    <w:rsid w:val="008346F1"/>
    <w:rsid w:val="00834B0D"/>
    <w:rsid w:val="00834C1D"/>
    <w:rsid w:val="00835EA2"/>
    <w:rsid w:val="00836352"/>
    <w:rsid w:val="00837ECA"/>
    <w:rsid w:val="00837EF5"/>
    <w:rsid w:val="00841CDD"/>
    <w:rsid w:val="00842D5C"/>
    <w:rsid w:val="008438A8"/>
    <w:rsid w:val="00844F96"/>
    <w:rsid w:val="008459FE"/>
    <w:rsid w:val="00845A01"/>
    <w:rsid w:val="0084658E"/>
    <w:rsid w:val="0084684D"/>
    <w:rsid w:val="00847428"/>
    <w:rsid w:val="008476A4"/>
    <w:rsid w:val="008501B3"/>
    <w:rsid w:val="0085087D"/>
    <w:rsid w:val="00850A26"/>
    <w:rsid w:val="00850BA5"/>
    <w:rsid w:val="00850BD8"/>
    <w:rsid w:val="00854A16"/>
    <w:rsid w:val="00855266"/>
    <w:rsid w:val="00855921"/>
    <w:rsid w:val="00855B4C"/>
    <w:rsid w:val="00855EC2"/>
    <w:rsid w:val="00865800"/>
    <w:rsid w:val="00867132"/>
    <w:rsid w:val="00867BCC"/>
    <w:rsid w:val="008707AA"/>
    <w:rsid w:val="008733DB"/>
    <w:rsid w:val="00873484"/>
    <w:rsid w:val="00875EAC"/>
    <w:rsid w:val="00880205"/>
    <w:rsid w:val="00881CC9"/>
    <w:rsid w:val="00881EC3"/>
    <w:rsid w:val="00882378"/>
    <w:rsid w:val="00883D19"/>
    <w:rsid w:val="00883ED6"/>
    <w:rsid w:val="00885D73"/>
    <w:rsid w:val="00886698"/>
    <w:rsid w:val="00886BF2"/>
    <w:rsid w:val="00887078"/>
    <w:rsid w:val="00887581"/>
    <w:rsid w:val="00891461"/>
    <w:rsid w:val="00891A1E"/>
    <w:rsid w:val="00892A84"/>
    <w:rsid w:val="00893567"/>
    <w:rsid w:val="00893F9C"/>
    <w:rsid w:val="008940DA"/>
    <w:rsid w:val="008969C5"/>
    <w:rsid w:val="00896E2B"/>
    <w:rsid w:val="00897BD0"/>
    <w:rsid w:val="008A0413"/>
    <w:rsid w:val="008A197A"/>
    <w:rsid w:val="008A2119"/>
    <w:rsid w:val="008A35B7"/>
    <w:rsid w:val="008A3CB6"/>
    <w:rsid w:val="008A4153"/>
    <w:rsid w:val="008A50C6"/>
    <w:rsid w:val="008A6828"/>
    <w:rsid w:val="008A7987"/>
    <w:rsid w:val="008B0C24"/>
    <w:rsid w:val="008B10E0"/>
    <w:rsid w:val="008B2AD5"/>
    <w:rsid w:val="008B2CB8"/>
    <w:rsid w:val="008B31E5"/>
    <w:rsid w:val="008B338C"/>
    <w:rsid w:val="008B3483"/>
    <w:rsid w:val="008B3553"/>
    <w:rsid w:val="008B37D7"/>
    <w:rsid w:val="008B44B5"/>
    <w:rsid w:val="008B475F"/>
    <w:rsid w:val="008B4EBA"/>
    <w:rsid w:val="008B53FC"/>
    <w:rsid w:val="008B67C8"/>
    <w:rsid w:val="008C0791"/>
    <w:rsid w:val="008C116C"/>
    <w:rsid w:val="008C3B4F"/>
    <w:rsid w:val="008C57FC"/>
    <w:rsid w:val="008C75BE"/>
    <w:rsid w:val="008C7774"/>
    <w:rsid w:val="008C7D8F"/>
    <w:rsid w:val="008D0FC6"/>
    <w:rsid w:val="008D2612"/>
    <w:rsid w:val="008D29C3"/>
    <w:rsid w:val="008D459D"/>
    <w:rsid w:val="008D4F71"/>
    <w:rsid w:val="008D5723"/>
    <w:rsid w:val="008D6C38"/>
    <w:rsid w:val="008D6CD9"/>
    <w:rsid w:val="008E1266"/>
    <w:rsid w:val="008E27BC"/>
    <w:rsid w:val="008E2AF1"/>
    <w:rsid w:val="008E2D17"/>
    <w:rsid w:val="008E30E8"/>
    <w:rsid w:val="008E36C4"/>
    <w:rsid w:val="008E40EA"/>
    <w:rsid w:val="008E6181"/>
    <w:rsid w:val="008E6AC2"/>
    <w:rsid w:val="008E73DB"/>
    <w:rsid w:val="008F19D5"/>
    <w:rsid w:val="008F2076"/>
    <w:rsid w:val="008F4007"/>
    <w:rsid w:val="008F6A21"/>
    <w:rsid w:val="008F6EB8"/>
    <w:rsid w:val="008F7251"/>
    <w:rsid w:val="008F73F2"/>
    <w:rsid w:val="00900DC5"/>
    <w:rsid w:val="00901C0F"/>
    <w:rsid w:val="00903744"/>
    <w:rsid w:val="00903C4F"/>
    <w:rsid w:val="00904BC1"/>
    <w:rsid w:val="00904D43"/>
    <w:rsid w:val="009068E4"/>
    <w:rsid w:val="00906D0E"/>
    <w:rsid w:val="00907050"/>
    <w:rsid w:val="00907CD9"/>
    <w:rsid w:val="009102F7"/>
    <w:rsid w:val="00910448"/>
    <w:rsid w:val="00911762"/>
    <w:rsid w:val="0091199D"/>
    <w:rsid w:val="00912CF8"/>
    <w:rsid w:val="0091318B"/>
    <w:rsid w:val="00913C7A"/>
    <w:rsid w:val="00914707"/>
    <w:rsid w:val="00915D4B"/>
    <w:rsid w:val="00916A08"/>
    <w:rsid w:val="0092178E"/>
    <w:rsid w:val="00922A43"/>
    <w:rsid w:val="00923C9B"/>
    <w:rsid w:val="00924145"/>
    <w:rsid w:val="00924846"/>
    <w:rsid w:val="00924CE1"/>
    <w:rsid w:val="00924FF1"/>
    <w:rsid w:val="00925364"/>
    <w:rsid w:val="0092588F"/>
    <w:rsid w:val="00925935"/>
    <w:rsid w:val="00925A54"/>
    <w:rsid w:val="00925A97"/>
    <w:rsid w:val="00926314"/>
    <w:rsid w:val="009265DF"/>
    <w:rsid w:val="00926D3E"/>
    <w:rsid w:val="00927835"/>
    <w:rsid w:val="00927F66"/>
    <w:rsid w:val="00932BC3"/>
    <w:rsid w:val="00933967"/>
    <w:rsid w:val="00933D1C"/>
    <w:rsid w:val="00933D2F"/>
    <w:rsid w:val="00934417"/>
    <w:rsid w:val="00934A84"/>
    <w:rsid w:val="00936E40"/>
    <w:rsid w:val="0093713F"/>
    <w:rsid w:val="00937BF5"/>
    <w:rsid w:val="009415B8"/>
    <w:rsid w:val="00941657"/>
    <w:rsid w:val="00941A65"/>
    <w:rsid w:val="00941E2A"/>
    <w:rsid w:val="009444DF"/>
    <w:rsid w:val="0094524A"/>
    <w:rsid w:val="00946F2F"/>
    <w:rsid w:val="00946FB0"/>
    <w:rsid w:val="009506D9"/>
    <w:rsid w:val="009515C7"/>
    <w:rsid w:val="0095202F"/>
    <w:rsid w:val="0095270E"/>
    <w:rsid w:val="00952D51"/>
    <w:rsid w:val="00953EBD"/>
    <w:rsid w:val="00956558"/>
    <w:rsid w:val="009570F2"/>
    <w:rsid w:val="009571DC"/>
    <w:rsid w:val="00960476"/>
    <w:rsid w:val="0096170B"/>
    <w:rsid w:val="00961B1B"/>
    <w:rsid w:val="00962756"/>
    <w:rsid w:val="00962F0A"/>
    <w:rsid w:val="009631E1"/>
    <w:rsid w:val="00964779"/>
    <w:rsid w:val="00966462"/>
    <w:rsid w:val="00967287"/>
    <w:rsid w:val="009672C4"/>
    <w:rsid w:val="00967C01"/>
    <w:rsid w:val="0097009D"/>
    <w:rsid w:val="009702A6"/>
    <w:rsid w:val="00970EEC"/>
    <w:rsid w:val="0097347D"/>
    <w:rsid w:val="009751CE"/>
    <w:rsid w:val="00976AC3"/>
    <w:rsid w:val="00976F7B"/>
    <w:rsid w:val="0097764E"/>
    <w:rsid w:val="0098172D"/>
    <w:rsid w:val="00982267"/>
    <w:rsid w:val="009824C2"/>
    <w:rsid w:val="00984556"/>
    <w:rsid w:val="00984EBF"/>
    <w:rsid w:val="009867F3"/>
    <w:rsid w:val="009876F0"/>
    <w:rsid w:val="0098784F"/>
    <w:rsid w:val="0098791F"/>
    <w:rsid w:val="00987B3C"/>
    <w:rsid w:val="00987E63"/>
    <w:rsid w:val="009904CC"/>
    <w:rsid w:val="00990D3C"/>
    <w:rsid w:val="009921E4"/>
    <w:rsid w:val="00992888"/>
    <w:rsid w:val="00992BAD"/>
    <w:rsid w:val="0099484A"/>
    <w:rsid w:val="009948D8"/>
    <w:rsid w:val="00994C53"/>
    <w:rsid w:val="009957DD"/>
    <w:rsid w:val="00997175"/>
    <w:rsid w:val="0099752E"/>
    <w:rsid w:val="00997DE9"/>
    <w:rsid w:val="009A0319"/>
    <w:rsid w:val="009A13DD"/>
    <w:rsid w:val="009A2017"/>
    <w:rsid w:val="009A2E08"/>
    <w:rsid w:val="009A3AFC"/>
    <w:rsid w:val="009A3F4A"/>
    <w:rsid w:val="009A585E"/>
    <w:rsid w:val="009A62AF"/>
    <w:rsid w:val="009A63B6"/>
    <w:rsid w:val="009A6514"/>
    <w:rsid w:val="009A67DA"/>
    <w:rsid w:val="009A737F"/>
    <w:rsid w:val="009A7F19"/>
    <w:rsid w:val="009B0AC4"/>
    <w:rsid w:val="009B1872"/>
    <w:rsid w:val="009B21E2"/>
    <w:rsid w:val="009B3ACF"/>
    <w:rsid w:val="009B406F"/>
    <w:rsid w:val="009B5A01"/>
    <w:rsid w:val="009B5DE7"/>
    <w:rsid w:val="009B67C9"/>
    <w:rsid w:val="009B68A6"/>
    <w:rsid w:val="009B7429"/>
    <w:rsid w:val="009B7E3E"/>
    <w:rsid w:val="009C082D"/>
    <w:rsid w:val="009C29EC"/>
    <w:rsid w:val="009C2AE2"/>
    <w:rsid w:val="009C34B4"/>
    <w:rsid w:val="009C48CD"/>
    <w:rsid w:val="009C6B14"/>
    <w:rsid w:val="009C7E38"/>
    <w:rsid w:val="009D07AD"/>
    <w:rsid w:val="009D15E0"/>
    <w:rsid w:val="009D1809"/>
    <w:rsid w:val="009D20E1"/>
    <w:rsid w:val="009D2B32"/>
    <w:rsid w:val="009D356F"/>
    <w:rsid w:val="009D4396"/>
    <w:rsid w:val="009D522E"/>
    <w:rsid w:val="009D5844"/>
    <w:rsid w:val="009D5FFF"/>
    <w:rsid w:val="009D672B"/>
    <w:rsid w:val="009D6DD5"/>
    <w:rsid w:val="009D78E5"/>
    <w:rsid w:val="009D7CEF"/>
    <w:rsid w:val="009E1EE1"/>
    <w:rsid w:val="009E20AE"/>
    <w:rsid w:val="009E28C1"/>
    <w:rsid w:val="009E296D"/>
    <w:rsid w:val="009E49BC"/>
    <w:rsid w:val="009E5614"/>
    <w:rsid w:val="009E5956"/>
    <w:rsid w:val="009E7B62"/>
    <w:rsid w:val="009F19D3"/>
    <w:rsid w:val="009F2549"/>
    <w:rsid w:val="009F2BE9"/>
    <w:rsid w:val="009F3C90"/>
    <w:rsid w:val="009F4329"/>
    <w:rsid w:val="009F4DF3"/>
    <w:rsid w:val="009F7402"/>
    <w:rsid w:val="009F7F2A"/>
    <w:rsid w:val="00A00A4A"/>
    <w:rsid w:val="00A01EF5"/>
    <w:rsid w:val="00A02430"/>
    <w:rsid w:val="00A03264"/>
    <w:rsid w:val="00A033C3"/>
    <w:rsid w:val="00A033DC"/>
    <w:rsid w:val="00A03A26"/>
    <w:rsid w:val="00A03C01"/>
    <w:rsid w:val="00A046BE"/>
    <w:rsid w:val="00A05A71"/>
    <w:rsid w:val="00A10239"/>
    <w:rsid w:val="00A10446"/>
    <w:rsid w:val="00A10B3C"/>
    <w:rsid w:val="00A12CE2"/>
    <w:rsid w:val="00A1350A"/>
    <w:rsid w:val="00A14256"/>
    <w:rsid w:val="00A148AF"/>
    <w:rsid w:val="00A14B84"/>
    <w:rsid w:val="00A14D12"/>
    <w:rsid w:val="00A1695B"/>
    <w:rsid w:val="00A1732F"/>
    <w:rsid w:val="00A17A27"/>
    <w:rsid w:val="00A17C16"/>
    <w:rsid w:val="00A2138B"/>
    <w:rsid w:val="00A214CD"/>
    <w:rsid w:val="00A21823"/>
    <w:rsid w:val="00A21E81"/>
    <w:rsid w:val="00A22639"/>
    <w:rsid w:val="00A22BE5"/>
    <w:rsid w:val="00A22F43"/>
    <w:rsid w:val="00A23296"/>
    <w:rsid w:val="00A239F6"/>
    <w:rsid w:val="00A2485B"/>
    <w:rsid w:val="00A259B7"/>
    <w:rsid w:val="00A2728B"/>
    <w:rsid w:val="00A30CD0"/>
    <w:rsid w:val="00A31A27"/>
    <w:rsid w:val="00A31B5E"/>
    <w:rsid w:val="00A3287A"/>
    <w:rsid w:val="00A336AA"/>
    <w:rsid w:val="00A356CF"/>
    <w:rsid w:val="00A35EFB"/>
    <w:rsid w:val="00A3798A"/>
    <w:rsid w:val="00A37B8F"/>
    <w:rsid w:val="00A40C66"/>
    <w:rsid w:val="00A4161A"/>
    <w:rsid w:val="00A43C90"/>
    <w:rsid w:val="00A44318"/>
    <w:rsid w:val="00A4476F"/>
    <w:rsid w:val="00A44A91"/>
    <w:rsid w:val="00A44F6A"/>
    <w:rsid w:val="00A46BE3"/>
    <w:rsid w:val="00A47BF7"/>
    <w:rsid w:val="00A5114C"/>
    <w:rsid w:val="00A511C9"/>
    <w:rsid w:val="00A52599"/>
    <w:rsid w:val="00A52764"/>
    <w:rsid w:val="00A532FB"/>
    <w:rsid w:val="00A53CDB"/>
    <w:rsid w:val="00A54F1C"/>
    <w:rsid w:val="00A56367"/>
    <w:rsid w:val="00A5666C"/>
    <w:rsid w:val="00A569C3"/>
    <w:rsid w:val="00A56E3F"/>
    <w:rsid w:val="00A60AEC"/>
    <w:rsid w:val="00A612C6"/>
    <w:rsid w:val="00A6157B"/>
    <w:rsid w:val="00A61C7D"/>
    <w:rsid w:val="00A62330"/>
    <w:rsid w:val="00A637B4"/>
    <w:rsid w:val="00A63E5E"/>
    <w:rsid w:val="00A6635D"/>
    <w:rsid w:val="00A66658"/>
    <w:rsid w:val="00A672F3"/>
    <w:rsid w:val="00A702F5"/>
    <w:rsid w:val="00A71697"/>
    <w:rsid w:val="00A7169B"/>
    <w:rsid w:val="00A717EA"/>
    <w:rsid w:val="00A721C4"/>
    <w:rsid w:val="00A73669"/>
    <w:rsid w:val="00A773C9"/>
    <w:rsid w:val="00A776CF"/>
    <w:rsid w:val="00A77F20"/>
    <w:rsid w:val="00A80413"/>
    <w:rsid w:val="00A80B9A"/>
    <w:rsid w:val="00A80D62"/>
    <w:rsid w:val="00A80EBD"/>
    <w:rsid w:val="00A80F96"/>
    <w:rsid w:val="00A81ACC"/>
    <w:rsid w:val="00A81BD5"/>
    <w:rsid w:val="00A82360"/>
    <w:rsid w:val="00A836D2"/>
    <w:rsid w:val="00A83D58"/>
    <w:rsid w:val="00A849B9"/>
    <w:rsid w:val="00A85B77"/>
    <w:rsid w:val="00A86435"/>
    <w:rsid w:val="00A86875"/>
    <w:rsid w:val="00A87E85"/>
    <w:rsid w:val="00A906FC"/>
    <w:rsid w:val="00A93897"/>
    <w:rsid w:val="00A93E2E"/>
    <w:rsid w:val="00A94E6F"/>
    <w:rsid w:val="00A96A31"/>
    <w:rsid w:val="00A96ADA"/>
    <w:rsid w:val="00A96F25"/>
    <w:rsid w:val="00A97C6D"/>
    <w:rsid w:val="00AA02FB"/>
    <w:rsid w:val="00AA0883"/>
    <w:rsid w:val="00AA0AF4"/>
    <w:rsid w:val="00AA2199"/>
    <w:rsid w:val="00AA5463"/>
    <w:rsid w:val="00AA54F3"/>
    <w:rsid w:val="00AA54F9"/>
    <w:rsid w:val="00AA5E64"/>
    <w:rsid w:val="00AB0574"/>
    <w:rsid w:val="00AB0BD7"/>
    <w:rsid w:val="00AB0CC9"/>
    <w:rsid w:val="00AB1DB0"/>
    <w:rsid w:val="00AB2673"/>
    <w:rsid w:val="00AB49C8"/>
    <w:rsid w:val="00AB4B8F"/>
    <w:rsid w:val="00AB5583"/>
    <w:rsid w:val="00AB5FE4"/>
    <w:rsid w:val="00AC0A96"/>
    <w:rsid w:val="00AC28C6"/>
    <w:rsid w:val="00AC333E"/>
    <w:rsid w:val="00AC4CE3"/>
    <w:rsid w:val="00AC57EF"/>
    <w:rsid w:val="00AC5C0A"/>
    <w:rsid w:val="00AC6985"/>
    <w:rsid w:val="00AC7874"/>
    <w:rsid w:val="00AC7918"/>
    <w:rsid w:val="00AD008E"/>
    <w:rsid w:val="00AD0D0E"/>
    <w:rsid w:val="00AD2204"/>
    <w:rsid w:val="00AD22D5"/>
    <w:rsid w:val="00AD2E40"/>
    <w:rsid w:val="00AD2F9C"/>
    <w:rsid w:val="00AD3C38"/>
    <w:rsid w:val="00AD5496"/>
    <w:rsid w:val="00AD6C64"/>
    <w:rsid w:val="00AD6DE6"/>
    <w:rsid w:val="00AD7783"/>
    <w:rsid w:val="00AE0724"/>
    <w:rsid w:val="00AE095E"/>
    <w:rsid w:val="00AE1391"/>
    <w:rsid w:val="00AE1B01"/>
    <w:rsid w:val="00AE24E5"/>
    <w:rsid w:val="00AE2A5D"/>
    <w:rsid w:val="00AE30F5"/>
    <w:rsid w:val="00AE320A"/>
    <w:rsid w:val="00AE3BA5"/>
    <w:rsid w:val="00AE5D2F"/>
    <w:rsid w:val="00AE5F52"/>
    <w:rsid w:val="00AE6AB7"/>
    <w:rsid w:val="00AE715D"/>
    <w:rsid w:val="00AE7220"/>
    <w:rsid w:val="00AE7B9C"/>
    <w:rsid w:val="00AE7BEA"/>
    <w:rsid w:val="00AE7BFD"/>
    <w:rsid w:val="00AF01BD"/>
    <w:rsid w:val="00AF2D11"/>
    <w:rsid w:val="00AF3A3E"/>
    <w:rsid w:val="00AF3C4E"/>
    <w:rsid w:val="00AF5816"/>
    <w:rsid w:val="00AF5C9B"/>
    <w:rsid w:val="00AF7501"/>
    <w:rsid w:val="00B00475"/>
    <w:rsid w:val="00B004CA"/>
    <w:rsid w:val="00B0067D"/>
    <w:rsid w:val="00B00CB3"/>
    <w:rsid w:val="00B02402"/>
    <w:rsid w:val="00B02A7A"/>
    <w:rsid w:val="00B06E73"/>
    <w:rsid w:val="00B0707C"/>
    <w:rsid w:val="00B0765B"/>
    <w:rsid w:val="00B10729"/>
    <w:rsid w:val="00B10BCA"/>
    <w:rsid w:val="00B11C3F"/>
    <w:rsid w:val="00B126AC"/>
    <w:rsid w:val="00B13B62"/>
    <w:rsid w:val="00B13DE6"/>
    <w:rsid w:val="00B145DD"/>
    <w:rsid w:val="00B15694"/>
    <w:rsid w:val="00B15EEF"/>
    <w:rsid w:val="00B16761"/>
    <w:rsid w:val="00B16F34"/>
    <w:rsid w:val="00B17687"/>
    <w:rsid w:val="00B213DA"/>
    <w:rsid w:val="00B21484"/>
    <w:rsid w:val="00B21846"/>
    <w:rsid w:val="00B222DF"/>
    <w:rsid w:val="00B228C4"/>
    <w:rsid w:val="00B229B8"/>
    <w:rsid w:val="00B23B89"/>
    <w:rsid w:val="00B23C40"/>
    <w:rsid w:val="00B240FD"/>
    <w:rsid w:val="00B25BFC"/>
    <w:rsid w:val="00B26C98"/>
    <w:rsid w:val="00B31A3A"/>
    <w:rsid w:val="00B33DCD"/>
    <w:rsid w:val="00B33DEF"/>
    <w:rsid w:val="00B34284"/>
    <w:rsid w:val="00B3490E"/>
    <w:rsid w:val="00B34C6E"/>
    <w:rsid w:val="00B3578D"/>
    <w:rsid w:val="00B36807"/>
    <w:rsid w:val="00B36991"/>
    <w:rsid w:val="00B371B4"/>
    <w:rsid w:val="00B408A6"/>
    <w:rsid w:val="00B40C83"/>
    <w:rsid w:val="00B4127F"/>
    <w:rsid w:val="00B41D63"/>
    <w:rsid w:val="00B4291B"/>
    <w:rsid w:val="00B43833"/>
    <w:rsid w:val="00B44680"/>
    <w:rsid w:val="00B46406"/>
    <w:rsid w:val="00B46615"/>
    <w:rsid w:val="00B46BAC"/>
    <w:rsid w:val="00B4762E"/>
    <w:rsid w:val="00B47806"/>
    <w:rsid w:val="00B47E80"/>
    <w:rsid w:val="00B50895"/>
    <w:rsid w:val="00B50AB6"/>
    <w:rsid w:val="00B519B5"/>
    <w:rsid w:val="00B529F3"/>
    <w:rsid w:val="00B53048"/>
    <w:rsid w:val="00B53FB5"/>
    <w:rsid w:val="00B54C08"/>
    <w:rsid w:val="00B555E4"/>
    <w:rsid w:val="00B556C2"/>
    <w:rsid w:val="00B55A71"/>
    <w:rsid w:val="00B57C63"/>
    <w:rsid w:val="00B62886"/>
    <w:rsid w:val="00B62F33"/>
    <w:rsid w:val="00B63780"/>
    <w:rsid w:val="00B63D57"/>
    <w:rsid w:val="00B64A4E"/>
    <w:rsid w:val="00B6538B"/>
    <w:rsid w:val="00B65BDF"/>
    <w:rsid w:val="00B65E5F"/>
    <w:rsid w:val="00B65F0B"/>
    <w:rsid w:val="00B662E7"/>
    <w:rsid w:val="00B668A5"/>
    <w:rsid w:val="00B669B5"/>
    <w:rsid w:val="00B67DBD"/>
    <w:rsid w:val="00B70FF4"/>
    <w:rsid w:val="00B722CC"/>
    <w:rsid w:val="00B72E74"/>
    <w:rsid w:val="00B73542"/>
    <w:rsid w:val="00B73C3A"/>
    <w:rsid w:val="00B74598"/>
    <w:rsid w:val="00B74940"/>
    <w:rsid w:val="00B752DF"/>
    <w:rsid w:val="00B77FB5"/>
    <w:rsid w:val="00B815ED"/>
    <w:rsid w:val="00B82552"/>
    <w:rsid w:val="00B82AE9"/>
    <w:rsid w:val="00B82F74"/>
    <w:rsid w:val="00B83165"/>
    <w:rsid w:val="00B837E9"/>
    <w:rsid w:val="00B84006"/>
    <w:rsid w:val="00B848DE"/>
    <w:rsid w:val="00B90D45"/>
    <w:rsid w:val="00B91D4B"/>
    <w:rsid w:val="00B91ED5"/>
    <w:rsid w:val="00B92189"/>
    <w:rsid w:val="00B929DE"/>
    <w:rsid w:val="00B94591"/>
    <w:rsid w:val="00B97A76"/>
    <w:rsid w:val="00BA00FB"/>
    <w:rsid w:val="00BA1B2C"/>
    <w:rsid w:val="00BA2518"/>
    <w:rsid w:val="00BA4850"/>
    <w:rsid w:val="00BA5118"/>
    <w:rsid w:val="00BA5288"/>
    <w:rsid w:val="00BA58C8"/>
    <w:rsid w:val="00BA5FED"/>
    <w:rsid w:val="00BA71D2"/>
    <w:rsid w:val="00BB0A39"/>
    <w:rsid w:val="00BB285A"/>
    <w:rsid w:val="00BB3208"/>
    <w:rsid w:val="00BB332D"/>
    <w:rsid w:val="00BB33BE"/>
    <w:rsid w:val="00BB351A"/>
    <w:rsid w:val="00BB4645"/>
    <w:rsid w:val="00BB5531"/>
    <w:rsid w:val="00BB5624"/>
    <w:rsid w:val="00BB6E41"/>
    <w:rsid w:val="00BC0258"/>
    <w:rsid w:val="00BC0ADB"/>
    <w:rsid w:val="00BC1A9E"/>
    <w:rsid w:val="00BC226E"/>
    <w:rsid w:val="00BC25FA"/>
    <w:rsid w:val="00BC270A"/>
    <w:rsid w:val="00BC32AC"/>
    <w:rsid w:val="00BC380D"/>
    <w:rsid w:val="00BC411E"/>
    <w:rsid w:val="00BD06DD"/>
    <w:rsid w:val="00BD2380"/>
    <w:rsid w:val="00BD2D36"/>
    <w:rsid w:val="00BD3122"/>
    <w:rsid w:val="00BD3790"/>
    <w:rsid w:val="00BD3F16"/>
    <w:rsid w:val="00BD4216"/>
    <w:rsid w:val="00BD630E"/>
    <w:rsid w:val="00BD6CF6"/>
    <w:rsid w:val="00BD744B"/>
    <w:rsid w:val="00BD7A58"/>
    <w:rsid w:val="00BD7A83"/>
    <w:rsid w:val="00BD7F62"/>
    <w:rsid w:val="00BE03DB"/>
    <w:rsid w:val="00BE0B32"/>
    <w:rsid w:val="00BE1125"/>
    <w:rsid w:val="00BE2179"/>
    <w:rsid w:val="00BE26BC"/>
    <w:rsid w:val="00BE3241"/>
    <w:rsid w:val="00BE3AF9"/>
    <w:rsid w:val="00BE3EAE"/>
    <w:rsid w:val="00BE7670"/>
    <w:rsid w:val="00BE7749"/>
    <w:rsid w:val="00BF08C9"/>
    <w:rsid w:val="00BF1800"/>
    <w:rsid w:val="00BF2296"/>
    <w:rsid w:val="00BF3643"/>
    <w:rsid w:val="00BF4631"/>
    <w:rsid w:val="00BF4A93"/>
    <w:rsid w:val="00BF515E"/>
    <w:rsid w:val="00BF6227"/>
    <w:rsid w:val="00BF73E2"/>
    <w:rsid w:val="00C00DDB"/>
    <w:rsid w:val="00C0183D"/>
    <w:rsid w:val="00C05A7C"/>
    <w:rsid w:val="00C06E26"/>
    <w:rsid w:val="00C07998"/>
    <w:rsid w:val="00C07BF2"/>
    <w:rsid w:val="00C103A1"/>
    <w:rsid w:val="00C12487"/>
    <w:rsid w:val="00C1354F"/>
    <w:rsid w:val="00C16359"/>
    <w:rsid w:val="00C17E8B"/>
    <w:rsid w:val="00C20D63"/>
    <w:rsid w:val="00C2160F"/>
    <w:rsid w:val="00C22899"/>
    <w:rsid w:val="00C244BF"/>
    <w:rsid w:val="00C246C4"/>
    <w:rsid w:val="00C248BE"/>
    <w:rsid w:val="00C256AA"/>
    <w:rsid w:val="00C2614D"/>
    <w:rsid w:val="00C269B4"/>
    <w:rsid w:val="00C269C0"/>
    <w:rsid w:val="00C26D3D"/>
    <w:rsid w:val="00C26DC3"/>
    <w:rsid w:val="00C279FA"/>
    <w:rsid w:val="00C27B4F"/>
    <w:rsid w:val="00C30112"/>
    <w:rsid w:val="00C33127"/>
    <w:rsid w:val="00C337FD"/>
    <w:rsid w:val="00C33FDC"/>
    <w:rsid w:val="00C34AC8"/>
    <w:rsid w:val="00C34B16"/>
    <w:rsid w:val="00C35293"/>
    <w:rsid w:val="00C352F0"/>
    <w:rsid w:val="00C364F2"/>
    <w:rsid w:val="00C36965"/>
    <w:rsid w:val="00C3699D"/>
    <w:rsid w:val="00C40EA5"/>
    <w:rsid w:val="00C44B43"/>
    <w:rsid w:val="00C461A8"/>
    <w:rsid w:val="00C4795C"/>
    <w:rsid w:val="00C51AEB"/>
    <w:rsid w:val="00C522DD"/>
    <w:rsid w:val="00C52871"/>
    <w:rsid w:val="00C53013"/>
    <w:rsid w:val="00C53296"/>
    <w:rsid w:val="00C542B8"/>
    <w:rsid w:val="00C54AF9"/>
    <w:rsid w:val="00C55434"/>
    <w:rsid w:val="00C56BC8"/>
    <w:rsid w:val="00C57594"/>
    <w:rsid w:val="00C5769D"/>
    <w:rsid w:val="00C62F02"/>
    <w:rsid w:val="00C632D1"/>
    <w:rsid w:val="00C63946"/>
    <w:rsid w:val="00C63D2D"/>
    <w:rsid w:val="00C64FCB"/>
    <w:rsid w:val="00C653F2"/>
    <w:rsid w:val="00C65D15"/>
    <w:rsid w:val="00C674EF"/>
    <w:rsid w:val="00C71298"/>
    <w:rsid w:val="00C72F1B"/>
    <w:rsid w:val="00C73EE0"/>
    <w:rsid w:val="00C7426F"/>
    <w:rsid w:val="00C7486E"/>
    <w:rsid w:val="00C756AF"/>
    <w:rsid w:val="00C75AA5"/>
    <w:rsid w:val="00C76740"/>
    <w:rsid w:val="00C76F32"/>
    <w:rsid w:val="00C772E0"/>
    <w:rsid w:val="00C800FA"/>
    <w:rsid w:val="00C801A8"/>
    <w:rsid w:val="00C804B0"/>
    <w:rsid w:val="00C80627"/>
    <w:rsid w:val="00C8182F"/>
    <w:rsid w:val="00C82AC9"/>
    <w:rsid w:val="00C854CE"/>
    <w:rsid w:val="00C865E0"/>
    <w:rsid w:val="00C86F72"/>
    <w:rsid w:val="00C87560"/>
    <w:rsid w:val="00C90433"/>
    <w:rsid w:val="00C90ACD"/>
    <w:rsid w:val="00C91020"/>
    <w:rsid w:val="00C91973"/>
    <w:rsid w:val="00C9233A"/>
    <w:rsid w:val="00C9310C"/>
    <w:rsid w:val="00C9357B"/>
    <w:rsid w:val="00C935C2"/>
    <w:rsid w:val="00C93DF2"/>
    <w:rsid w:val="00C9427A"/>
    <w:rsid w:val="00C94594"/>
    <w:rsid w:val="00C95298"/>
    <w:rsid w:val="00C955F1"/>
    <w:rsid w:val="00C95875"/>
    <w:rsid w:val="00C95C07"/>
    <w:rsid w:val="00C975F4"/>
    <w:rsid w:val="00C97689"/>
    <w:rsid w:val="00CA0010"/>
    <w:rsid w:val="00CA07C8"/>
    <w:rsid w:val="00CA14A4"/>
    <w:rsid w:val="00CA1507"/>
    <w:rsid w:val="00CA212A"/>
    <w:rsid w:val="00CA3A52"/>
    <w:rsid w:val="00CA4235"/>
    <w:rsid w:val="00CA495F"/>
    <w:rsid w:val="00CA4D9A"/>
    <w:rsid w:val="00CA4FEA"/>
    <w:rsid w:val="00CA5023"/>
    <w:rsid w:val="00CA5375"/>
    <w:rsid w:val="00CA56F7"/>
    <w:rsid w:val="00CA63AD"/>
    <w:rsid w:val="00CA6903"/>
    <w:rsid w:val="00CA6BA0"/>
    <w:rsid w:val="00CA7EE7"/>
    <w:rsid w:val="00CA7FE9"/>
    <w:rsid w:val="00CB01C2"/>
    <w:rsid w:val="00CB0341"/>
    <w:rsid w:val="00CB06CD"/>
    <w:rsid w:val="00CB0AC9"/>
    <w:rsid w:val="00CB2842"/>
    <w:rsid w:val="00CB3489"/>
    <w:rsid w:val="00CB4EB6"/>
    <w:rsid w:val="00CB5D83"/>
    <w:rsid w:val="00CB77C3"/>
    <w:rsid w:val="00CC021C"/>
    <w:rsid w:val="00CC03C1"/>
    <w:rsid w:val="00CC0B07"/>
    <w:rsid w:val="00CC399F"/>
    <w:rsid w:val="00CC4CD0"/>
    <w:rsid w:val="00CC519A"/>
    <w:rsid w:val="00CC6211"/>
    <w:rsid w:val="00CC6FEF"/>
    <w:rsid w:val="00CC72FA"/>
    <w:rsid w:val="00CD0A0A"/>
    <w:rsid w:val="00CD249F"/>
    <w:rsid w:val="00CD274C"/>
    <w:rsid w:val="00CD2DD3"/>
    <w:rsid w:val="00CD3F97"/>
    <w:rsid w:val="00CD547F"/>
    <w:rsid w:val="00CD57A3"/>
    <w:rsid w:val="00CD5C89"/>
    <w:rsid w:val="00CD62F2"/>
    <w:rsid w:val="00CD6B08"/>
    <w:rsid w:val="00CD7747"/>
    <w:rsid w:val="00CD7D0F"/>
    <w:rsid w:val="00CE0065"/>
    <w:rsid w:val="00CE103F"/>
    <w:rsid w:val="00CE2678"/>
    <w:rsid w:val="00CE37CF"/>
    <w:rsid w:val="00CE662C"/>
    <w:rsid w:val="00CE69DD"/>
    <w:rsid w:val="00CE6A05"/>
    <w:rsid w:val="00CE6B5A"/>
    <w:rsid w:val="00CF2237"/>
    <w:rsid w:val="00CF2544"/>
    <w:rsid w:val="00CF5651"/>
    <w:rsid w:val="00CF63CA"/>
    <w:rsid w:val="00CF6CFB"/>
    <w:rsid w:val="00CF7AE5"/>
    <w:rsid w:val="00CF7D7D"/>
    <w:rsid w:val="00D02D80"/>
    <w:rsid w:val="00D03314"/>
    <w:rsid w:val="00D03C3F"/>
    <w:rsid w:val="00D069AB"/>
    <w:rsid w:val="00D07191"/>
    <w:rsid w:val="00D12405"/>
    <w:rsid w:val="00D12823"/>
    <w:rsid w:val="00D13420"/>
    <w:rsid w:val="00D13803"/>
    <w:rsid w:val="00D13A5E"/>
    <w:rsid w:val="00D13B3A"/>
    <w:rsid w:val="00D14FBC"/>
    <w:rsid w:val="00D15172"/>
    <w:rsid w:val="00D158A4"/>
    <w:rsid w:val="00D16F60"/>
    <w:rsid w:val="00D171DC"/>
    <w:rsid w:val="00D173ED"/>
    <w:rsid w:val="00D17F03"/>
    <w:rsid w:val="00D17F40"/>
    <w:rsid w:val="00D247FE"/>
    <w:rsid w:val="00D25076"/>
    <w:rsid w:val="00D25BCE"/>
    <w:rsid w:val="00D2695E"/>
    <w:rsid w:val="00D26AB6"/>
    <w:rsid w:val="00D27971"/>
    <w:rsid w:val="00D302D2"/>
    <w:rsid w:val="00D30412"/>
    <w:rsid w:val="00D31B58"/>
    <w:rsid w:val="00D31D5D"/>
    <w:rsid w:val="00D323BB"/>
    <w:rsid w:val="00D33347"/>
    <w:rsid w:val="00D33C7D"/>
    <w:rsid w:val="00D33CDF"/>
    <w:rsid w:val="00D33CF3"/>
    <w:rsid w:val="00D33D6B"/>
    <w:rsid w:val="00D35DD3"/>
    <w:rsid w:val="00D36146"/>
    <w:rsid w:val="00D36274"/>
    <w:rsid w:val="00D3686D"/>
    <w:rsid w:val="00D37973"/>
    <w:rsid w:val="00D37E30"/>
    <w:rsid w:val="00D406F7"/>
    <w:rsid w:val="00D40E42"/>
    <w:rsid w:val="00D42CBA"/>
    <w:rsid w:val="00D44F33"/>
    <w:rsid w:val="00D45B3F"/>
    <w:rsid w:val="00D466D0"/>
    <w:rsid w:val="00D46F5B"/>
    <w:rsid w:val="00D500BE"/>
    <w:rsid w:val="00D51231"/>
    <w:rsid w:val="00D518BA"/>
    <w:rsid w:val="00D522EE"/>
    <w:rsid w:val="00D52AD8"/>
    <w:rsid w:val="00D53A66"/>
    <w:rsid w:val="00D53C35"/>
    <w:rsid w:val="00D550F7"/>
    <w:rsid w:val="00D56665"/>
    <w:rsid w:val="00D56882"/>
    <w:rsid w:val="00D57794"/>
    <w:rsid w:val="00D60ED3"/>
    <w:rsid w:val="00D62A96"/>
    <w:rsid w:val="00D633B1"/>
    <w:rsid w:val="00D633FF"/>
    <w:rsid w:val="00D63FD8"/>
    <w:rsid w:val="00D6458B"/>
    <w:rsid w:val="00D64B70"/>
    <w:rsid w:val="00D65E99"/>
    <w:rsid w:val="00D6606D"/>
    <w:rsid w:val="00D660E8"/>
    <w:rsid w:val="00D701CC"/>
    <w:rsid w:val="00D71F1F"/>
    <w:rsid w:val="00D721A2"/>
    <w:rsid w:val="00D731CD"/>
    <w:rsid w:val="00D737AB"/>
    <w:rsid w:val="00D73A66"/>
    <w:rsid w:val="00D74391"/>
    <w:rsid w:val="00D743A5"/>
    <w:rsid w:val="00D777A4"/>
    <w:rsid w:val="00D81867"/>
    <w:rsid w:val="00D82280"/>
    <w:rsid w:val="00D8413A"/>
    <w:rsid w:val="00D84950"/>
    <w:rsid w:val="00D84A6E"/>
    <w:rsid w:val="00D86E54"/>
    <w:rsid w:val="00D87172"/>
    <w:rsid w:val="00D878B1"/>
    <w:rsid w:val="00D87A7D"/>
    <w:rsid w:val="00D87C5C"/>
    <w:rsid w:val="00D904FD"/>
    <w:rsid w:val="00D909B6"/>
    <w:rsid w:val="00D90B9A"/>
    <w:rsid w:val="00D90FE6"/>
    <w:rsid w:val="00D91E09"/>
    <w:rsid w:val="00D922D8"/>
    <w:rsid w:val="00D93120"/>
    <w:rsid w:val="00D94C94"/>
    <w:rsid w:val="00D951F8"/>
    <w:rsid w:val="00D96052"/>
    <w:rsid w:val="00D9688A"/>
    <w:rsid w:val="00D9764B"/>
    <w:rsid w:val="00D97DD7"/>
    <w:rsid w:val="00DA0054"/>
    <w:rsid w:val="00DA0690"/>
    <w:rsid w:val="00DA19AA"/>
    <w:rsid w:val="00DA230C"/>
    <w:rsid w:val="00DA26A5"/>
    <w:rsid w:val="00DA2E70"/>
    <w:rsid w:val="00DA2F38"/>
    <w:rsid w:val="00DA30A1"/>
    <w:rsid w:val="00DA3441"/>
    <w:rsid w:val="00DA3C99"/>
    <w:rsid w:val="00DB0F49"/>
    <w:rsid w:val="00DB1524"/>
    <w:rsid w:val="00DB36E9"/>
    <w:rsid w:val="00DB437C"/>
    <w:rsid w:val="00DB46D0"/>
    <w:rsid w:val="00DB5767"/>
    <w:rsid w:val="00DB6515"/>
    <w:rsid w:val="00DB723D"/>
    <w:rsid w:val="00DB7469"/>
    <w:rsid w:val="00DC2EC9"/>
    <w:rsid w:val="00DC3EE0"/>
    <w:rsid w:val="00DC429A"/>
    <w:rsid w:val="00DC470A"/>
    <w:rsid w:val="00DC67A7"/>
    <w:rsid w:val="00DC6ED8"/>
    <w:rsid w:val="00DC723D"/>
    <w:rsid w:val="00DC752E"/>
    <w:rsid w:val="00DC798F"/>
    <w:rsid w:val="00DD0488"/>
    <w:rsid w:val="00DD12BD"/>
    <w:rsid w:val="00DD16D8"/>
    <w:rsid w:val="00DD1997"/>
    <w:rsid w:val="00DD1F59"/>
    <w:rsid w:val="00DD239B"/>
    <w:rsid w:val="00DD24A6"/>
    <w:rsid w:val="00DD3ED4"/>
    <w:rsid w:val="00DD3F69"/>
    <w:rsid w:val="00DD4E52"/>
    <w:rsid w:val="00DD55F3"/>
    <w:rsid w:val="00DD665D"/>
    <w:rsid w:val="00DD6F06"/>
    <w:rsid w:val="00DE0596"/>
    <w:rsid w:val="00DE10F8"/>
    <w:rsid w:val="00DE2218"/>
    <w:rsid w:val="00DE25D9"/>
    <w:rsid w:val="00DE3537"/>
    <w:rsid w:val="00DE38FA"/>
    <w:rsid w:val="00DE3E6D"/>
    <w:rsid w:val="00DE5095"/>
    <w:rsid w:val="00DE5140"/>
    <w:rsid w:val="00DE62B9"/>
    <w:rsid w:val="00DE7793"/>
    <w:rsid w:val="00DF00DC"/>
    <w:rsid w:val="00DF0CDF"/>
    <w:rsid w:val="00DF0ED6"/>
    <w:rsid w:val="00DF156D"/>
    <w:rsid w:val="00DF15AE"/>
    <w:rsid w:val="00DF188B"/>
    <w:rsid w:val="00DF1D3D"/>
    <w:rsid w:val="00DF2011"/>
    <w:rsid w:val="00DF21D0"/>
    <w:rsid w:val="00DF28FF"/>
    <w:rsid w:val="00DF353C"/>
    <w:rsid w:val="00DF4A03"/>
    <w:rsid w:val="00DF534B"/>
    <w:rsid w:val="00DF53BE"/>
    <w:rsid w:val="00DF5510"/>
    <w:rsid w:val="00DF5D6F"/>
    <w:rsid w:val="00DF5DC9"/>
    <w:rsid w:val="00DF65B7"/>
    <w:rsid w:val="00DF65E2"/>
    <w:rsid w:val="00DF6B1A"/>
    <w:rsid w:val="00DF7766"/>
    <w:rsid w:val="00DF78A5"/>
    <w:rsid w:val="00DF7F67"/>
    <w:rsid w:val="00E00EB2"/>
    <w:rsid w:val="00E02DC4"/>
    <w:rsid w:val="00E04ABC"/>
    <w:rsid w:val="00E0531F"/>
    <w:rsid w:val="00E053FD"/>
    <w:rsid w:val="00E053FE"/>
    <w:rsid w:val="00E074B1"/>
    <w:rsid w:val="00E101F5"/>
    <w:rsid w:val="00E10767"/>
    <w:rsid w:val="00E109F0"/>
    <w:rsid w:val="00E118E3"/>
    <w:rsid w:val="00E11D6F"/>
    <w:rsid w:val="00E12A4B"/>
    <w:rsid w:val="00E1448E"/>
    <w:rsid w:val="00E15F10"/>
    <w:rsid w:val="00E2298C"/>
    <w:rsid w:val="00E22AAD"/>
    <w:rsid w:val="00E238B9"/>
    <w:rsid w:val="00E23B43"/>
    <w:rsid w:val="00E24AB5"/>
    <w:rsid w:val="00E27039"/>
    <w:rsid w:val="00E304A9"/>
    <w:rsid w:val="00E3093B"/>
    <w:rsid w:val="00E31213"/>
    <w:rsid w:val="00E325FA"/>
    <w:rsid w:val="00E344C7"/>
    <w:rsid w:val="00E34CC4"/>
    <w:rsid w:val="00E36316"/>
    <w:rsid w:val="00E367D3"/>
    <w:rsid w:val="00E37A82"/>
    <w:rsid w:val="00E40157"/>
    <w:rsid w:val="00E407BB"/>
    <w:rsid w:val="00E40A91"/>
    <w:rsid w:val="00E4127C"/>
    <w:rsid w:val="00E417ED"/>
    <w:rsid w:val="00E43137"/>
    <w:rsid w:val="00E44CEC"/>
    <w:rsid w:val="00E44D24"/>
    <w:rsid w:val="00E456F6"/>
    <w:rsid w:val="00E4574F"/>
    <w:rsid w:val="00E46143"/>
    <w:rsid w:val="00E46A32"/>
    <w:rsid w:val="00E4737C"/>
    <w:rsid w:val="00E51048"/>
    <w:rsid w:val="00E5268A"/>
    <w:rsid w:val="00E5322C"/>
    <w:rsid w:val="00E53264"/>
    <w:rsid w:val="00E53B36"/>
    <w:rsid w:val="00E548D7"/>
    <w:rsid w:val="00E54BF5"/>
    <w:rsid w:val="00E54C5D"/>
    <w:rsid w:val="00E54D48"/>
    <w:rsid w:val="00E5513D"/>
    <w:rsid w:val="00E558CF"/>
    <w:rsid w:val="00E55F29"/>
    <w:rsid w:val="00E56F11"/>
    <w:rsid w:val="00E56F78"/>
    <w:rsid w:val="00E608C0"/>
    <w:rsid w:val="00E6101D"/>
    <w:rsid w:val="00E6200D"/>
    <w:rsid w:val="00E62751"/>
    <w:rsid w:val="00E62760"/>
    <w:rsid w:val="00E62BD9"/>
    <w:rsid w:val="00E63932"/>
    <w:rsid w:val="00E63E69"/>
    <w:rsid w:val="00E63EEF"/>
    <w:rsid w:val="00E65EA9"/>
    <w:rsid w:val="00E662F7"/>
    <w:rsid w:val="00E67850"/>
    <w:rsid w:val="00E70B82"/>
    <w:rsid w:val="00E71731"/>
    <w:rsid w:val="00E725EA"/>
    <w:rsid w:val="00E733B1"/>
    <w:rsid w:val="00E73C80"/>
    <w:rsid w:val="00E73F49"/>
    <w:rsid w:val="00E758D6"/>
    <w:rsid w:val="00E808DB"/>
    <w:rsid w:val="00E83733"/>
    <w:rsid w:val="00E83C0A"/>
    <w:rsid w:val="00E84450"/>
    <w:rsid w:val="00E8460E"/>
    <w:rsid w:val="00E84F35"/>
    <w:rsid w:val="00E855A0"/>
    <w:rsid w:val="00E85BDE"/>
    <w:rsid w:val="00E90437"/>
    <w:rsid w:val="00E90822"/>
    <w:rsid w:val="00E90C1E"/>
    <w:rsid w:val="00E90EFC"/>
    <w:rsid w:val="00E91256"/>
    <w:rsid w:val="00E930C9"/>
    <w:rsid w:val="00E93614"/>
    <w:rsid w:val="00E938D9"/>
    <w:rsid w:val="00E93CD4"/>
    <w:rsid w:val="00E949C9"/>
    <w:rsid w:val="00E962CA"/>
    <w:rsid w:val="00E963D0"/>
    <w:rsid w:val="00E97002"/>
    <w:rsid w:val="00E9715F"/>
    <w:rsid w:val="00E97EAF"/>
    <w:rsid w:val="00EA1726"/>
    <w:rsid w:val="00EA1E02"/>
    <w:rsid w:val="00EA25CD"/>
    <w:rsid w:val="00EA290B"/>
    <w:rsid w:val="00EA2956"/>
    <w:rsid w:val="00EA339A"/>
    <w:rsid w:val="00EA3CD3"/>
    <w:rsid w:val="00EA4684"/>
    <w:rsid w:val="00EA6A93"/>
    <w:rsid w:val="00EA6EFE"/>
    <w:rsid w:val="00EB0D22"/>
    <w:rsid w:val="00EB3911"/>
    <w:rsid w:val="00EB44D8"/>
    <w:rsid w:val="00EB489E"/>
    <w:rsid w:val="00EB5F54"/>
    <w:rsid w:val="00EB6ABA"/>
    <w:rsid w:val="00EB7304"/>
    <w:rsid w:val="00EB76D8"/>
    <w:rsid w:val="00EC0193"/>
    <w:rsid w:val="00EC2CAA"/>
    <w:rsid w:val="00EC3A20"/>
    <w:rsid w:val="00EC4E8A"/>
    <w:rsid w:val="00EC7638"/>
    <w:rsid w:val="00EC7A2C"/>
    <w:rsid w:val="00ED26A9"/>
    <w:rsid w:val="00ED300F"/>
    <w:rsid w:val="00ED3A30"/>
    <w:rsid w:val="00ED7BFD"/>
    <w:rsid w:val="00EE0F44"/>
    <w:rsid w:val="00EE1098"/>
    <w:rsid w:val="00EE159F"/>
    <w:rsid w:val="00EE16EA"/>
    <w:rsid w:val="00EE2128"/>
    <w:rsid w:val="00EE3295"/>
    <w:rsid w:val="00EE3AA0"/>
    <w:rsid w:val="00EE3D43"/>
    <w:rsid w:val="00EE3E7D"/>
    <w:rsid w:val="00EE437D"/>
    <w:rsid w:val="00EE56FF"/>
    <w:rsid w:val="00EE5846"/>
    <w:rsid w:val="00EE66FF"/>
    <w:rsid w:val="00EE6B23"/>
    <w:rsid w:val="00EE6F9B"/>
    <w:rsid w:val="00EE73CA"/>
    <w:rsid w:val="00EE7607"/>
    <w:rsid w:val="00EF068A"/>
    <w:rsid w:val="00EF2C5D"/>
    <w:rsid w:val="00EF2E0A"/>
    <w:rsid w:val="00EF4A98"/>
    <w:rsid w:val="00EF5161"/>
    <w:rsid w:val="00EF6592"/>
    <w:rsid w:val="00EF7F19"/>
    <w:rsid w:val="00F00507"/>
    <w:rsid w:val="00F00ED6"/>
    <w:rsid w:val="00F015FE"/>
    <w:rsid w:val="00F03C72"/>
    <w:rsid w:val="00F041A3"/>
    <w:rsid w:val="00F044E5"/>
    <w:rsid w:val="00F04D5D"/>
    <w:rsid w:val="00F0546A"/>
    <w:rsid w:val="00F0609E"/>
    <w:rsid w:val="00F062A1"/>
    <w:rsid w:val="00F06711"/>
    <w:rsid w:val="00F067A8"/>
    <w:rsid w:val="00F07501"/>
    <w:rsid w:val="00F10B39"/>
    <w:rsid w:val="00F11706"/>
    <w:rsid w:val="00F12684"/>
    <w:rsid w:val="00F13734"/>
    <w:rsid w:val="00F144B1"/>
    <w:rsid w:val="00F146B6"/>
    <w:rsid w:val="00F14BB0"/>
    <w:rsid w:val="00F15401"/>
    <w:rsid w:val="00F15803"/>
    <w:rsid w:val="00F15971"/>
    <w:rsid w:val="00F15E34"/>
    <w:rsid w:val="00F1687F"/>
    <w:rsid w:val="00F1780F"/>
    <w:rsid w:val="00F2109D"/>
    <w:rsid w:val="00F21337"/>
    <w:rsid w:val="00F21A5C"/>
    <w:rsid w:val="00F21A68"/>
    <w:rsid w:val="00F21CBB"/>
    <w:rsid w:val="00F22426"/>
    <w:rsid w:val="00F243C1"/>
    <w:rsid w:val="00F243D8"/>
    <w:rsid w:val="00F245D3"/>
    <w:rsid w:val="00F24EE7"/>
    <w:rsid w:val="00F2540A"/>
    <w:rsid w:val="00F26E18"/>
    <w:rsid w:val="00F27EDD"/>
    <w:rsid w:val="00F3019A"/>
    <w:rsid w:val="00F323C3"/>
    <w:rsid w:val="00F343DC"/>
    <w:rsid w:val="00F349A7"/>
    <w:rsid w:val="00F355DC"/>
    <w:rsid w:val="00F36222"/>
    <w:rsid w:val="00F36ABF"/>
    <w:rsid w:val="00F36D44"/>
    <w:rsid w:val="00F40108"/>
    <w:rsid w:val="00F4026B"/>
    <w:rsid w:val="00F4141E"/>
    <w:rsid w:val="00F41943"/>
    <w:rsid w:val="00F41A73"/>
    <w:rsid w:val="00F42945"/>
    <w:rsid w:val="00F43B60"/>
    <w:rsid w:val="00F444F1"/>
    <w:rsid w:val="00F447C3"/>
    <w:rsid w:val="00F45111"/>
    <w:rsid w:val="00F45909"/>
    <w:rsid w:val="00F46A6A"/>
    <w:rsid w:val="00F474F1"/>
    <w:rsid w:val="00F50685"/>
    <w:rsid w:val="00F50866"/>
    <w:rsid w:val="00F50F75"/>
    <w:rsid w:val="00F51676"/>
    <w:rsid w:val="00F531D0"/>
    <w:rsid w:val="00F53398"/>
    <w:rsid w:val="00F5416B"/>
    <w:rsid w:val="00F552F0"/>
    <w:rsid w:val="00F55B4A"/>
    <w:rsid w:val="00F577AA"/>
    <w:rsid w:val="00F57BD2"/>
    <w:rsid w:val="00F57D0D"/>
    <w:rsid w:val="00F61922"/>
    <w:rsid w:val="00F61AF6"/>
    <w:rsid w:val="00F62409"/>
    <w:rsid w:val="00F631A4"/>
    <w:rsid w:val="00F631C4"/>
    <w:rsid w:val="00F65AE7"/>
    <w:rsid w:val="00F65B4A"/>
    <w:rsid w:val="00F6606E"/>
    <w:rsid w:val="00F6770D"/>
    <w:rsid w:val="00F67A35"/>
    <w:rsid w:val="00F70B2A"/>
    <w:rsid w:val="00F7103B"/>
    <w:rsid w:val="00F71E2F"/>
    <w:rsid w:val="00F720D5"/>
    <w:rsid w:val="00F72769"/>
    <w:rsid w:val="00F734DE"/>
    <w:rsid w:val="00F7379B"/>
    <w:rsid w:val="00F73963"/>
    <w:rsid w:val="00F73C04"/>
    <w:rsid w:val="00F76FCD"/>
    <w:rsid w:val="00F7720B"/>
    <w:rsid w:val="00F77BC2"/>
    <w:rsid w:val="00F81291"/>
    <w:rsid w:val="00F81759"/>
    <w:rsid w:val="00F8184B"/>
    <w:rsid w:val="00F81982"/>
    <w:rsid w:val="00F8250D"/>
    <w:rsid w:val="00F82DB3"/>
    <w:rsid w:val="00F84970"/>
    <w:rsid w:val="00F84EB2"/>
    <w:rsid w:val="00F84F1A"/>
    <w:rsid w:val="00F85986"/>
    <w:rsid w:val="00F85BAC"/>
    <w:rsid w:val="00F86102"/>
    <w:rsid w:val="00F87ACE"/>
    <w:rsid w:val="00F9052E"/>
    <w:rsid w:val="00F92C27"/>
    <w:rsid w:val="00F93347"/>
    <w:rsid w:val="00F937F4"/>
    <w:rsid w:val="00F94128"/>
    <w:rsid w:val="00F96D0D"/>
    <w:rsid w:val="00F9779F"/>
    <w:rsid w:val="00F977E0"/>
    <w:rsid w:val="00F97EE6"/>
    <w:rsid w:val="00FA1B37"/>
    <w:rsid w:val="00FA1DD5"/>
    <w:rsid w:val="00FA24A8"/>
    <w:rsid w:val="00FA2694"/>
    <w:rsid w:val="00FA2753"/>
    <w:rsid w:val="00FA2838"/>
    <w:rsid w:val="00FA2DD5"/>
    <w:rsid w:val="00FA3271"/>
    <w:rsid w:val="00FA3399"/>
    <w:rsid w:val="00FA33CC"/>
    <w:rsid w:val="00FA4707"/>
    <w:rsid w:val="00FA52A4"/>
    <w:rsid w:val="00FA5A9F"/>
    <w:rsid w:val="00FA5E38"/>
    <w:rsid w:val="00FA761B"/>
    <w:rsid w:val="00FA79A0"/>
    <w:rsid w:val="00FA7B1D"/>
    <w:rsid w:val="00FB1956"/>
    <w:rsid w:val="00FB1D2A"/>
    <w:rsid w:val="00FB2558"/>
    <w:rsid w:val="00FB4CD9"/>
    <w:rsid w:val="00FB4D44"/>
    <w:rsid w:val="00FB527B"/>
    <w:rsid w:val="00FB5D11"/>
    <w:rsid w:val="00FB618E"/>
    <w:rsid w:val="00FB6AC5"/>
    <w:rsid w:val="00FB6D0A"/>
    <w:rsid w:val="00FB7F8A"/>
    <w:rsid w:val="00FC1AA3"/>
    <w:rsid w:val="00FC2E1C"/>
    <w:rsid w:val="00FC34C4"/>
    <w:rsid w:val="00FC637E"/>
    <w:rsid w:val="00FC6606"/>
    <w:rsid w:val="00FC664E"/>
    <w:rsid w:val="00FC7E8C"/>
    <w:rsid w:val="00FD1A66"/>
    <w:rsid w:val="00FD3747"/>
    <w:rsid w:val="00FD4E66"/>
    <w:rsid w:val="00FD56BB"/>
    <w:rsid w:val="00FD56E4"/>
    <w:rsid w:val="00FD5FF7"/>
    <w:rsid w:val="00FD691A"/>
    <w:rsid w:val="00FD7278"/>
    <w:rsid w:val="00FD73EB"/>
    <w:rsid w:val="00FE0151"/>
    <w:rsid w:val="00FE1C79"/>
    <w:rsid w:val="00FE2BE2"/>
    <w:rsid w:val="00FE37F0"/>
    <w:rsid w:val="00FE3E7C"/>
    <w:rsid w:val="00FE5335"/>
    <w:rsid w:val="00FE7A79"/>
    <w:rsid w:val="00FF0342"/>
    <w:rsid w:val="00FF0F84"/>
    <w:rsid w:val="00FF1759"/>
    <w:rsid w:val="00FF398D"/>
    <w:rsid w:val="00FF4557"/>
    <w:rsid w:val="00FF4FDE"/>
    <w:rsid w:val="00FF729C"/>
    <w:rsid w:val="00FF7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D0B637"/>
  <w15:chartTrackingRefBased/>
  <w15:docId w15:val="{F8F34AB8-983C-48EF-8421-6FDBB0052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iPriority="35" w:unhideWhenUsed="1" w:qFormat="1"/>
    <w:lsdException w:name="Title" w:uiPriority="10" w:qFormat="1"/>
    <w:lsdException w:name="Body Text" w:uiPriority="1"/>
    <w:lsdException w:name="Subtitle" w:uiPriority="11"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F2C5D"/>
  </w:style>
  <w:style w:type="paragraph" w:styleId="Heading1">
    <w:name w:val="heading 1"/>
    <w:basedOn w:val="Normal"/>
    <w:next w:val="Normal"/>
    <w:link w:val="Heading1Char"/>
    <w:uiPriority w:val="9"/>
    <w:qFormat/>
    <w:rsid w:val="00EF2C5D"/>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EF2C5D"/>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EF2C5D"/>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EF2C5D"/>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EF2C5D"/>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EF2C5D"/>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EF2C5D"/>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EF2C5D"/>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EF2C5D"/>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A15B0"/>
    <w:pPr>
      <w:tabs>
        <w:tab w:val="center" w:pos="4320"/>
        <w:tab w:val="right" w:pos="8640"/>
      </w:tabs>
    </w:pPr>
  </w:style>
  <w:style w:type="character" w:styleId="PageNumber">
    <w:name w:val="page number"/>
    <w:basedOn w:val="DefaultParagraphFont"/>
    <w:rsid w:val="007A15B0"/>
  </w:style>
  <w:style w:type="paragraph" w:styleId="Header">
    <w:name w:val="header"/>
    <w:basedOn w:val="Normal"/>
    <w:link w:val="HeaderChar"/>
    <w:uiPriority w:val="99"/>
    <w:rsid w:val="006C799A"/>
    <w:pPr>
      <w:tabs>
        <w:tab w:val="center" w:pos="4320"/>
        <w:tab w:val="right" w:pos="8640"/>
      </w:tabs>
    </w:pPr>
  </w:style>
  <w:style w:type="character" w:styleId="Hyperlink">
    <w:name w:val="Hyperlink"/>
    <w:rsid w:val="0066544E"/>
    <w:rPr>
      <w:color w:val="0000FF"/>
      <w:u w:val="single"/>
    </w:rPr>
  </w:style>
  <w:style w:type="character" w:styleId="FollowedHyperlink">
    <w:name w:val="FollowedHyperlink"/>
    <w:rsid w:val="0066544E"/>
    <w:rPr>
      <w:color w:val="800080"/>
      <w:u w:val="single"/>
    </w:rPr>
  </w:style>
  <w:style w:type="paragraph" w:styleId="BalloonText">
    <w:name w:val="Balloon Text"/>
    <w:basedOn w:val="Normal"/>
    <w:semiHidden/>
    <w:rsid w:val="00305484"/>
    <w:rPr>
      <w:rFonts w:ascii="Tahoma" w:hAnsi="Tahoma" w:cs="Tahoma"/>
      <w:sz w:val="16"/>
      <w:szCs w:val="16"/>
    </w:rPr>
  </w:style>
  <w:style w:type="paragraph" w:customStyle="1" w:styleId="StyleStyle2Before12pt1">
    <w:name w:val="Style Style2 + Before:  12 pt1"/>
    <w:basedOn w:val="Normal"/>
    <w:rsid w:val="00FA2838"/>
    <w:pPr>
      <w:numPr>
        <w:ilvl w:val="1"/>
        <w:numId w:val="2"/>
      </w:numPr>
    </w:pPr>
  </w:style>
  <w:style w:type="table" w:styleId="TableGrid">
    <w:name w:val="Table Grid"/>
    <w:basedOn w:val="TableNormal"/>
    <w:rsid w:val="00B97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EF2C5D"/>
    <w:rPr>
      <w:b/>
      <w:bCs/>
    </w:rPr>
  </w:style>
  <w:style w:type="character" w:styleId="Emphasis">
    <w:name w:val="Emphasis"/>
    <w:uiPriority w:val="20"/>
    <w:qFormat/>
    <w:rsid w:val="00EF2C5D"/>
    <w:rPr>
      <w:caps/>
      <w:color w:val="1F3763" w:themeColor="accent1" w:themeShade="7F"/>
      <w:spacing w:val="5"/>
    </w:rPr>
  </w:style>
  <w:style w:type="paragraph" w:styleId="NoSpacing">
    <w:name w:val="No Spacing"/>
    <w:link w:val="NoSpacingChar"/>
    <w:uiPriority w:val="1"/>
    <w:qFormat/>
    <w:rsid w:val="00EF2C5D"/>
    <w:pPr>
      <w:spacing w:after="0" w:line="240" w:lineRule="auto"/>
    </w:pPr>
  </w:style>
  <w:style w:type="character" w:customStyle="1" w:styleId="FooterChar">
    <w:name w:val="Footer Char"/>
    <w:link w:val="Footer"/>
    <w:uiPriority w:val="99"/>
    <w:rsid w:val="005D6347"/>
    <w:rPr>
      <w:sz w:val="24"/>
      <w:szCs w:val="24"/>
    </w:rPr>
  </w:style>
  <w:style w:type="character" w:customStyle="1" w:styleId="HeaderChar">
    <w:name w:val="Header Char"/>
    <w:link w:val="Header"/>
    <w:uiPriority w:val="99"/>
    <w:rsid w:val="0097764E"/>
    <w:rPr>
      <w:sz w:val="24"/>
      <w:szCs w:val="24"/>
    </w:rPr>
  </w:style>
  <w:style w:type="table" w:customStyle="1" w:styleId="TableGrid1">
    <w:name w:val="Table Grid1"/>
    <w:basedOn w:val="TableNormal"/>
    <w:next w:val="TableGrid"/>
    <w:uiPriority w:val="59"/>
    <w:rsid w:val="00836352"/>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8D2612"/>
    <w:pPr>
      <w:shd w:val="clear" w:color="auto" w:fill="000080"/>
    </w:pPr>
    <w:rPr>
      <w:rFonts w:ascii="Tahoma" w:hAnsi="Tahoma" w:cs="Tahoma"/>
    </w:rPr>
  </w:style>
  <w:style w:type="paragraph" w:styleId="NormalWeb">
    <w:name w:val="Normal (Web)"/>
    <w:basedOn w:val="Normal"/>
    <w:uiPriority w:val="99"/>
    <w:unhideWhenUsed/>
    <w:rsid w:val="00764CD9"/>
    <w:pPr>
      <w:spacing w:beforeAutospacing="1" w:after="100" w:afterAutospacing="1"/>
    </w:pPr>
  </w:style>
  <w:style w:type="paragraph" w:styleId="BodyText">
    <w:name w:val="Body Text"/>
    <w:basedOn w:val="Normal"/>
    <w:link w:val="BodyTextChar"/>
    <w:uiPriority w:val="1"/>
    <w:rsid w:val="008B4EBA"/>
    <w:pPr>
      <w:widowControl w:val="0"/>
      <w:autoSpaceDE w:val="0"/>
      <w:autoSpaceDN w:val="0"/>
    </w:pPr>
    <w:rPr>
      <w:rFonts w:ascii="Arial" w:eastAsia="Arial" w:hAnsi="Arial" w:cs="Arial"/>
    </w:rPr>
  </w:style>
  <w:style w:type="character" w:customStyle="1" w:styleId="BodyTextChar">
    <w:name w:val="Body Text Char"/>
    <w:link w:val="BodyText"/>
    <w:uiPriority w:val="1"/>
    <w:rsid w:val="008B4EBA"/>
    <w:rPr>
      <w:rFonts w:ascii="Arial" w:eastAsia="Arial" w:hAnsi="Arial" w:cs="Arial"/>
    </w:rPr>
  </w:style>
  <w:style w:type="character" w:styleId="UnresolvedMention">
    <w:name w:val="Unresolved Mention"/>
    <w:uiPriority w:val="99"/>
    <w:semiHidden/>
    <w:unhideWhenUsed/>
    <w:rsid w:val="00F15803"/>
    <w:rPr>
      <w:color w:val="605E5C"/>
      <w:shd w:val="clear" w:color="auto" w:fill="E1DFDD"/>
    </w:rPr>
  </w:style>
  <w:style w:type="character" w:customStyle="1" w:styleId="NoSpacingChar">
    <w:name w:val="No Spacing Char"/>
    <w:link w:val="NoSpacing"/>
    <w:uiPriority w:val="1"/>
    <w:rsid w:val="00134EC7"/>
  </w:style>
  <w:style w:type="character" w:customStyle="1" w:styleId="Heading1Char">
    <w:name w:val="Heading 1 Char"/>
    <w:basedOn w:val="DefaultParagraphFont"/>
    <w:link w:val="Heading1"/>
    <w:uiPriority w:val="9"/>
    <w:rsid w:val="00EF2C5D"/>
    <w:rPr>
      <w:caps/>
      <w:color w:val="FFFFFF" w:themeColor="background1"/>
      <w:spacing w:val="15"/>
      <w:sz w:val="22"/>
      <w:szCs w:val="22"/>
      <w:shd w:val="clear" w:color="auto" w:fill="4472C4" w:themeFill="accent1"/>
    </w:rPr>
  </w:style>
  <w:style w:type="paragraph" w:styleId="Subtitle">
    <w:name w:val="Subtitle"/>
    <w:basedOn w:val="Normal"/>
    <w:next w:val="Normal"/>
    <w:link w:val="SubtitleChar"/>
    <w:uiPriority w:val="11"/>
    <w:qFormat/>
    <w:rsid w:val="00EF2C5D"/>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EF2C5D"/>
    <w:rPr>
      <w:caps/>
      <w:color w:val="595959" w:themeColor="text1" w:themeTint="A6"/>
      <w:spacing w:val="10"/>
      <w:sz w:val="21"/>
      <w:szCs w:val="21"/>
    </w:rPr>
  </w:style>
  <w:style w:type="paragraph" w:styleId="Title">
    <w:name w:val="Title"/>
    <w:basedOn w:val="Normal"/>
    <w:next w:val="Normal"/>
    <w:link w:val="TitleChar"/>
    <w:uiPriority w:val="10"/>
    <w:qFormat/>
    <w:rsid w:val="00EF2C5D"/>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EF2C5D"/>
    <w:rPr>
      <w:rFonts w:asciiTheme="majorHAnsi" w:eastAsiaTheme="majorEastAsia" w:hAnsiTheme="majorHAnsi" w:cstheme="majorBidi"/>
      <w:caps/>
      <w:color w:val="4472C4" w:themeColor="accent1"/>
      <w:spacing w:val="10"/>
      <w:sz w:val="52"/>
      <w:szCs w:val="52"/>
    </w:rPr>
  </w:style>
  <w:style w:type="paragraph" w:styleId="ListParagraph">
    <w:name w:val="List Paragraph"/>
    <w:basedOn w:val="Normal"/>
    <w:uiPriority w:val="34"/>
    <w:qFormat/>
    <w:rsid w:val="00611955"/>
    <w:pPr>
      <w:ind w:left="720"/>
      <w:contextualSpacing/>
    </w:pPr>
  </w:style>
  <w:style w:type="character" w:customStyle="1" w:styleId="Heading2Char">
    <w:name w:val="Heading 2 Char"/>
    <w:basedOn w:val="DefaultParagraphFont"/>
    <w:link w:val="Heading2"/>
    <w:uiPriority w:val="9"/>
    <w:semiHidden/>
    <w:rsid w:val="00EF2C5D"/>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EF2C5D"/>
    <w:rPr>
      <w:caps/>
      <w:color w:val="1F3763" w:themeColor="accent1" w:themeShade="7F"/>
      <w:spacing w:val="15"/>
    </w:rPr>
  </w:style>
  <w:style w:type="character" w:customStyle="1" w:styleId="Heading4Char">
    <w:name w:val="Heading 4 Char"/>
    <w:basedOn w:val="DefaultParagraphFont"/>
    <w:link w:val="Heading4"/>
    <w:uiPriority w:val="9"/>
    <w:semiHidden/>
    <w:rsid w:val="00EF2C5D"/>
    <w:rPr>
      <w:caps/>
      <w:color w:val="2F5496" w:themeColor="accent1" w:themeShade="BF"/>
      <w:spacing w:val="10"/>
    </w:rPr>
  </w:style>
  <w:style w:type="character" w:customStyle="1" w:styleId="Heading5Char">
    <w:name w:val="Heading 5 Char"/>
    <w:basedOn w:val="DefaultParagraphFont"/>
    <w:link w:val="Heading5"/>
    <w:uiPriority w:val="9"/>
    <w:semiHidden/>
    <w:rsid w:val="00EF2C5D"/>
    <w:rPr>
      <w:caps/>
      <w:color w:val="2F5496" w:themeColor="accent1" w:themeShade="BF"/>
      <w:spacing w:val="10"/>
    </w:rPr>
  </w:style>
  <w:style w:type="character" w:customStyle="1" w:styleId="Heading6Char">
    <w:name w:val="Heading 6 Char"/>
    <w:basedOn w:val="DefaultParagraphFont"/>
    <w:link w:val="Heading6"/>
    <w:uiPriority w:val="9"/>
    <w:semiHidden/>
    <w:rsid w:val="00EF2C5D"/>
    <w:rPr>
      <w:caps/>
      <w:color w:val="2F5496" w:themeColor="accent1" w:themeShade="BF"/>
      <w:spacing w:val="10"/>
    </w:rPr>
  </w:style>
  <w:style w:type="character" w:customStyle="1" w:styleId="Heading7Char">
    <w:name w:val="Heading 7 Char"/>
    <w:basedOn w:val="DefaultParagraphFont"/>
    <w:link w:val="Heading7"/>
    <w:uiPriority w:val="9"/>
    <w:semiHidden/>
    <w:rsid w:val="00EF2C5D"/>
    <w:rPr>
      <w:caps/>
      <w:color w:val="2F5496" w:themeColor="accent1" w:themeShade="BF"/>
      <w:spacing w:val="10"/>
    </w:rPr>
  </w:style>
  <w:style w:type="character" w:customStyle="1" w:styleId="Heading8Char">
    <w:name w:val="Heading 8 Char"/>
    <w:basedOn w:val="DefaultParagraphFont"/>
    <w:link w:val="Heading8"/>
    <w:uiPriority w:val="9"/>
    <w:semiHidden/>
    <w:rsid w:val="00EF2C5D"/>
    <w:rPr>
      <w:caps/>
      <w:spacing w:val="10"/>
      <w:sz w:val="18"/>
      <w:szCs w:val="18"/>
    </w:rPr>
  </w:style>
  <w:style w:type="character" w:customStyle="1" w:styleId="Heading9Char">
    <w:name w:val="Heading 9 Char"/>
    <w:basedOn w:val="DefaultParagraphFont"/>
    <w:link w:val="Heading9"/>
    <w:uiPriority w:val="9"/>
    <w:semiHidden/>
    <w:rsid w:val="00EF2C5D"/>
    <w:rPr>
      <w:i/>
      <w:iCs/>
      <w:caps/>
      <w:spacing w:val="10"/>
      <w:sz w:val="18"/>
      <w:szCs w:val="18"/>
    </w:rPr>
  </w:style>
  <w:style w:type="paragraph" w:styleId="Caption">
    <w:name w:val="caption"/>
    <w:basedOn w:val="Normal"/>
    <w:next w:val="Normal"/>
    <w:uiPriority w:val="35"/>
    <w:semiHidden/>
    <w:unhideWhenUsed/>
    <w:qFormat/>
    <w:rsid w:val="00EF2C5D"/>
    <w:rPr>
      <w:b/>
      <w:bCs/>
      <w:color w:val="2F5496" w:themeColor="accent1" w:themeShade="BF"/>
      <w:sz w:val="16"/>
      <w:szCs w:val="16"/>
    </w:rPr>
  </w:style>
  <w:style w:type="paragraph" w:styleId="Quote">
    <w:name w:val="Quote"/>
    <w:basedOn w:val="Normal"/>
    <w:next w:val="Normal"/>
    <w:link w:val="QuoteChar"/>
    <w:uiPriority w:val="29"/>
    <w:qFormat/>
    <w:rsid w:val="00EF2C5D"/>
    <w:rPr>
      <w:i/>
      <w:iCs/>
      <w:sz w:val="24"/>
      <w:szCs w:val="24"/>
    </w:rPr>
  </w:style>
  <w:style w:type="character" w:customStyle="1" w:styleId="QuoteChar">
    <w:name w:val="Quote Char"/>
    <w:basedOn w:val="DefaultParagraphFont"/>
    <w:link w:val="Quote"/>
    <w:uiPriority w:val="29"/>
    <w:rsid w:val="00EF2C5D"/>
    <w:rPr>
      <w:i/>
      <w:iCs/>
      <w:sz w:val="24"/>
      <w:szCs w:val="24"/>
    </w:rPr>
  </w:style>
  <w:style w:type="paragraph" w:styleId="IntenseQuote">
    <w:name w:val="Intense Quote"/>
    <w:basedOn w:val="Normal"/>
    <w:next w:val="Normal"/>
    <w:link w:val="IntenseQuoteChar"/>
    <w:uiPriority w:val="30"/>
    <w:qFormat/>
    <w:rsid w:val="00EF2C5D"/>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EF2C5D"/>
    <w:rPr>
      <w:color w:val="4472C4" w:themeColor="accent1"/>
      <w:sz w:val="24"/>
      <w:szCs w:val="24"/>
    </w:rPr>
  </w:style>
  <w:style w:type="character" w:styleId="SubtleEmphasis">
    <w:name w:val="Subtle Emphasis"/>
    <w:uiPriority w:val="19"/>
    <w:qFormat/>
    <w:rsid w:val="00EF2C5D"/>
    <w:rPr>
      <w:i/>
      <w:iCs/>
      <w:color w:val="1F3763" w:themeColor="accent1" w:themeShade="7F"/>
    </w:rPr>
  </w:style>
  <w:style w:type="character" w:styleId="IntenseEmphasis">
    <w:name w:val="Intense Emphasis"/>
    <w:uiPriority w:val="21"/>
    <w:qFormat/>
    <w:rsid w:val="00EF2C5D"/>
    <w:rPr>
      <w:b/>
      <w:bCs/>
      <w:caps/>
      <w:color w:val="1F3763" w:themeColor="accent1" w:themeShade="7F"/>
      <w:spacing w:val="10"/>
    </w:rPr>
  </w:style>
  <w:style w:type="character" w:styleId="SubtleReference">
    <w:name w:val="Subtle Reference"/>
    <w:uiPriority w:val="31"/>
    <w:qFormat/>
    <w:rsid w:val="00EF2C5D"/>
    <w:rPr>
      <w:b/>
      <w:bCs/>
      <w:color w:val="4472C4" w:themeColor="accent1"/>
    </w:rPr>
  </w:style>
  <w:style w:type="character" w:styleId="IntenseReference">
    <w:name w:val="Intense Reference"/>
    <w:uiPriority w:val="32"/>
    <w:qFormat/>
    <w:rsid w:val="00EF2C5D"/>
    <w:rPr>
      <w:b/>
      <w:bCs/>
      <w:i/>
      <w:iCs/>
      <w:caps/>
      <w:color w:val="4472C4" w:themeColor="accent1"/>
    </w:rPr>
  </w:style>
  <w:style w:type="character" w:styleId="BookTitle">
    <w:name w:val="Book Title"/>
    <w:uiPriority w:val="33"/>
    <w:qFormat/>
    <w:rsid w:val="00EF2C5D"/>
    <w:rPr>
      <w:b/>
      <w:bCs/>
      <w:i/>
      <w:iCs/>
      <w:spacing w:val="0"/>
    </w:rPr>
  </w:style>
  <w:style w:type="paragraph" w:styleId="TOCHeading">
    <w:name w:val="TOC Heading"/>
    <w:basedOn w:val="Heading1"/>
    <w:next w:val="Normal"/>
    <w:uiPriority w:val="39"/>
    <w:semiHidden/>
    <w:unhideWhenUsed/>
    <w:qFormat/>
    <w:rsid w:val="00EF2C5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956840">
      <w:bodyDiv w:val="1"/>
      <w:marLeft w:val="0"/>
      <w:marRight w:val="0"/>
      <w:marTop w:val="0"/>
      <w:marBottom w:val="0"/>
      <w:divBdr>
        <w:top w:val="none" w:sz="0" w:space="0" w:color="auto"/>
        <w:left w:val="none" w:sz="0" w:space="0" w:color="auto"/>
        <w:bottom w:val="none" w:sz="0" w:space="0" w:color="auto"/>
        <w:right w:val="none" w:sz="0" w:space="0" w:color="auto"/>
      </w:divBdr>
    </w:div>
    <w:div w:id="272328412">
      <w:bodyDiv w:val="1"/>
      <w:marLeft w:val="0"/>
      <w:marRight w:val="0"/>
      <w:marTop w:val="0"/>
      <w:marBottom w:val="0"/>
      <w:divBdr>
        <w:top w:val="none" w:sz="0" w:space="0" w:color="auto"/>
        <w:left w:val="none" w:sz="0" w:space="0" w:color="auto"/>
        <w:bottom w:val="none" w:sz="0" w:space="0" w:color="auto"/>
        <w:right w:val="none" w:sz="0" w:space="0" w:color="auto"/>
      </w:divBdr>
    </w:div>
    <w:div w:id="380639771">
      <w:bodyDiv w:val="1"/>
      <w:marLeft w:val="0"/>
      <w:marRight w:val="0"/>
      <w:marTop w:val="0"/>
      <w:marBottom w:val="0"/>
      <w:divBdr>
        <w:top w:val="none" w:sz="0" w:space="0" w:color="auto"/>
        <w:left w:val="none" w:sz="0" w:space="0" w:color="auto"/>
        <w:bottom w:val="none" w:sz="0" w:space="0" w:color="auto"/>
        <w:right w:val="none" w:sz="0" w:space="0" w:color="auto"/>
      </w:divBdr>
    </w:div>
    <w:div w:id="428739992">
      <w:bodyDiv w:val="1"/>
      <w:marLeft w:val="0"/>
      <w:marRight w:val="0"/>
      <w:marTop w:val="0"/>
      <w:marBottom w:val="0"/>
      <w:divBdr>
        <w:top w:val="none" w:sz="0" w:space="0" w:color="auto"/>
        <w:left w:val="none" w:sz="0" w:space="0" w:color="auto"/>
        <w:bottom w:val="none" w:sz="0" w:space="0" w:color="auto"/>
        <w:right w:val="none" w:sz="0" w:space="0" w:color="auto"/>
      </w:divBdr>
    </w:div>
    <w:div w:id="451217429">
      <w:bodyDiv w:val="1"/>
      <w:marLeft w:val="0"/>
      <w:marRight w:val="0"/>
      <w:marTop w:val="0"/>
      <w:marBottom w:val="0"/>
      <w:divBdr>
        <w:top w:val="none" w:sz="0" w:space="0" w:color="auto"/>
        <w:left w:val="none" w:sz="0" w:space="0" w:color="auto"/>
        <w:bottom w:val="none" w:sz="0" w:space="0" w:color="auto"/>
        <w:right w:val="none" w:sz="0" w:space="0" w:color="auto"/>
      </w:divBdr>
    </w:div>
    <w:div w:id="502166766">
      <w:bodyDiv w:val="1"/>
      <w:marLeft w:val="0"/>
      <w:marRight w:val="0"/>
      <w:marTop w:val="0"/>
      <w:marBottom w:val="0"/>
      <w:divBdr>
        <w:top w:val="none" w:sz="0" w:space="0" w:color="auto"/>
        <w:left w:val="none" w:sz="0" w:space="0" w:color="auto"/>
        <w:bottom w:val="none" w:sz="0" w:space="0" w:color="auto"/>
        <w:right w:val="none" w:sz="0" w:space="0" w:color="auto"/>
      </w:divBdr>
    </w:div>
    <w:div w:id="659771080">
      <w:bodyDiv w:val="1"/>
      <w:marLeft w:val="0"/>
      <w:marRight w:val="0"/>
      <w:marTop w:val="0"/>
      <w:marBottom w:val="0"/>
      <w:divBdr>
        <w:top w:val="none" w:sz="0" w:space="0" w:color="auto"/>
        <w:left w:val="none" w:sz="0" w:space="0" w:color="auto"/>
        <w:bottom w:val="none" w:sz="0" w:space="0" w:color="auto"/>
        <w:right w:val="none" w:sz="0" w:space="0" w:color="auto"/>
      </w:divBdr>
    </w:div>
    <w:div w:id="662929109">
      <w:bodyDiv w:val="1"/>
      <w:marLeft w:val="0"/>
      <w:marRight w:val="0"/>
      <w:marTop w:val="0"/>
      <w:marBottom w:val="0"/>
      <w:divBdr>
        <w:top w:val="none" w:sz="0" w:space="0" w:color="auto"/>
        <w:left w:val="none" w:sz="0" w:space="0" w:color="auto"/>
        <w:bottom w:val="none" w:sz="0" w:space="0" w:color="auto"/>
        <w:right w:val="none" w:sz="0" w:space="0" w:color="auto"/>
      </w:divBdr>
    </w:div>
    <w:div w:id="716274630">
      <w:bodyDiv w:val="1"/>
      <w:marLeft w:val="0"/>
      <w:marRight w:val="0"/>
      <w:marTop w:val="0"/>
      <w:marBottom w:val="0"/>
      <w:divBdr>
        <w:top w:val="none" w:sz="0" w:space="0" w:color="auto"/>
        <w:left w:val="none" w:sz="0" w:space="0" w:color="auto"/>
        <w:bottom w:val="none" w:sz="0" w:space="0" w:color="auto"/>
        <w:right w:val="none" w:sz="0" w:space="0" w:color="auto"/>
      </w:divBdr>
    </w:div>
    <w:div w:id="802235715">
      <w:bodyDiv w:val="1"/>
      <w:marLeft w:val="0"/>
      <w:marRight w:val="0"/>
      <w:marTop w:val="0"/>
      <w:marBottom w:val="0"/>
      <w:divBdr>
        <w:top w:val="none" w:sz="0" w:space="0" w:color="auto"/>
        <w:left w:val="none" w:sz="0" w:space="0" w:color="auto"/>
        <w:bottom w:val="none" w:sz="0" w:space="0" w:color="auto"/>
        <w:right w:val="none" w:sz="0" w:space="0" w:color="auto"/>
      </w:divBdr>
    </w:div>
    <w:div w:id="919409327">
      <w:bodyDiv w:val="1"/>
      <w:marLeft w:val="0"/>
      <w:marRight w:val="0"/>
      <w:marTop w:val="0"/>
      <w:marBottom w:val="0"/>
      <w:divBdr>
        <w:top w:val="none" w:sz="0" w:space="0" w:color="auto"/>
        <w:left w:val="none" w:sz="0" w:space="0" w:color="auto"/>
        <w:bottom w:val="none" w:sz="0" w:space="0" w:color="auto"/>
        <w:right w:val="none" w:sz="0" w:space="0" w:color="auto"/>
      </w:divBdr>
    </w:div>
    <w:div w:id="1001422153">
      <w:bodyDiv w:val="1"/>
      <w:marLeft w:val="0"/>
      <w:marRight w:val="0"/>
      <w:marTop w:val="0"/>
      <w:marBottom w:val="0"/>
      <w:divBdr>
        <w:top w:val="none" w:sz="0" w:space="0" w:color="auto"/>
        <w:left w:val="none" w:sz="0" w:space="0" w:color="auto"/>
        <w:bottom w:val="none" w:sz="0" w:space="0" w:color="auto"/>
        <w:right w:val="none" w:sz="0" w:space="0" w:color="auto"/>
      </w:divBdr>
    </w:div>
    <w:div w:id="1004360055">
      <w:bodyDiv w:val="1"/>
      <w:marLeft w:val="0"/>
      <w:marRight w:val="0"/>
      <w:marTop w:val="0"/>
      <w:marBottom w:val="0"/>
      <w:divBdr>
        <w:top w:val="none" w:sz="0" w:space="0" w:color="auto"/>
        <w:left w:val="none" w:sz="0" w:space="0" w:color="auto"/>
        <w:bottom w:val="none" w:sz="0" w:space="0" w:color="auto"/>
        <w:right w:val="none" w:sz="0" w:space="0" w:color="auto"/>
      </w:divBdr>
    </w:div>
    <w:div w:id="1050225570">
      <w:bodyDiv w:val="1"/>
      <w:marLeft w:val="0"/>
      <w:marRight w:val="0"/>
      <w:marTop w:val="0"/>
      <w:marBottom w:val="0"/>
      <w:divBdr>
        <w:top w:val="none" w:sz="0" w:space="0" w:color="auto"/>
        <w:left w:val="none" w:sz="0" w:space="0" w:color="auto"/>
        <w:bottom w:val="none" w:sz="0" w:space="0" w:color="auto"/>
        <w:right w:val="none" w:sz="0" w:space="0" w:color="auto"/>
      </w:divBdr>
    </w:div>
    <w:div w:id="1100829418">
      <w:bodyDiv w:val="1"/>
      <w:marLeft w:val="0"/>
      <w:marRight w:val="0"/>
      <w:marTop w:val="0"/>
      <w:marBottom w:val="0"/>
      <w:divBdr>
        <w:top w:val="none" w:sz="0" w:space="0" w:color="auto"/>
        <w:left w:val="none" w:sz="0" w:space="0" w:color="auto"/>
        <w:bottom w:val="none" w:sz="0" w:space="0" w:color="auto"/>
        <w:right w:val="none" w:sz="0" w:space="0" w:color="auto"/>
      </w:divBdr>
    </w:div>
    <w:div w:id="1135757269">
      <w:bodyDiv w:val="1"/>
      <w:marLeft w:val="0"/>
      <w:marRight w:val="0"/>
      <w:marTop w:val="0"/>
      <w:marBottom w:val="0"/>
      <w:divBdr>
        <w:top w:val="none" w:sz="0" w:space="0" w:color="auto"/>
        <w:left w:val="none" w:sz="0" w:space="0" w:color="auto"/>
        <w:bottom w:val="none" w:sz="0" w:space="0" w:color="auto"/>
        <w:right w:val="none" w:sz="0" w:space="0" w:color="auto"/>
      </w:divBdr>
    </w:div>
    <w:div w:id="1213468900">
      <w:bodyDiv w:val="1"/>
      <w:marLeft w:val="0"/>
      <w:marRight w:val="0"/>
      <w:marTop w:val="0"/>
      <w:marBottom w:val="0"/>
      <w:divBdr>
        <w:top w:val="none" w:sz="0" w:space="0" w:color="auto"/>
        <w:left w:val="none" w:sz="0" w:space="0" w:color="auto"/>
        <w:bottom w:val="none" w:sz="0" w:space="0" w:color="auto"/>
        <w:right w:val="none" w:sz="0" w:space="0" w:color="auto"/>
      </w:divBdr>
    </w:div>
    <w:div w:id="1456481670">
      <w:bodyDiv w:val="1"/>
      <w:marLeft w:val="0"/>
      <w:marRight w:val="0"/>
      <w:marTop w:val="0"/>
      <w:marBottom w:val="0"/>
      <w:divBdr>
        <w:top w:val="none" w:sz="0" w:space="0" w:color="auto"/>
        <w:left w:val="none" w:sz="0" w:space="0" w:color="auto"/>
        <w:bottom w:val="none" w:sz="0" w:space="0" w:color="auto"/>
        <w:right w:val="none" w:sz="0" w:space="0" w:color="auto"/>
      </w:divBdr>
    </w:div>
    <w:div w:id="1545488152">
      <w:bodyDiv w:val="1"/>
      <w:marLeft w:val="0"/>
      <w:marRight w:val="0"/>
      <w:marTop w:val="0"/>
      <w:marBottom w:val="0"/>
      <w:divBdr>
        <w:top w:val="none" w:sz="0" w:space="0" w:color="auto"/>
        <w:left w:val="none" w:sz="0" w:space="0" w:color="auto"/>
        <w:bottom w:val="none" w:sz="0" w:space="0" w:color="auto"/>
        <w:right w:val="none" w:sz="0" w:space="0" w:color="auto"/>
      </w:divBdr>
    </w:div>
    <w:div w:id="1585532536">
      <w:bodyDiv w:val="1"/>
      <w:marLeft w:val="0"/>
      <w:marRight w:val="0"/>
      <w:marTop w:val="0"/>
      <w:marBottom w:val="0"/>
      <w:divBdr>
        <w:top w:val="none" w:sz="0" w:space="0" w:color="auto"/>
        <w:left w:val="none" w:sz="0" w:space="0" w:color="auto"/>
        <w:bottom w:val="none" w:sz="0" w:space="0" w:color="auto"/>
        <w:right w:val="none" w:sz="0" w:space="0" w:color="auto"/>
      </w:divBdr>
    </w:div>
    <w:div w:id="1673986820">
      <w:bodyDiv w:val="1"/>
      <w:marLeft w:val="0"/>
      <w:marRight w:val="0"/>
      <w:marTop w:val="0"/>
      <w:marBottom w:val="0"/>
      <w:divBdr>
        <w:top w:val="none" w:sz="0" w:space="0" w:color="auto"/>
        <w:left w:val="none" w:sz="0" w:space="0" w:color="auto"/>
        <w:bottom w:val="none" w:sz="0" w:space="0" w:color="auto"/>
        <w:right w:val="none" w:sz="0" w:space="0" w:color="auto"/>
      </w:divBdr>
    </w:div>
    <w:div w:id="1715696452">
      <w:bodyDiv w:val="1"/>
      <w:marLeft w:val="0"/>
      <w:marRight w:val="0"/>
      <w:marTop w:val="0"/>
      <w:marBottom w:val="0"/>
      <w:divBdr>
        <w:top w:val="none" w:sz="0" w:space="0" w:color="auto"/>
        <w:left w:val="none" w:sz="0" w:space="0" w:color="auto"/>
        <w:bottom w:val="none" w:sz="0" w:space="0" w:color="auto"/>
        <w:right w:val="none" w:sz="0" w:space="0" w:color="auto"/>
      </w:divBdr>
    </w:div>
    <w:div w:id="1778862973">
      <w:bodyDiv w:val="1"/>
      <w:marLeft w:val="0"/>
      <w:marRight w:val="0"/>
      <w:marTop w:val="0"/>
      <w:marBottom w:val="0"/>
      <w:divBdr>
        <w:top w:val="none" w:sz="0" w:space="0" w:color="auto"/>
        <w:left w:val="none" w:sz="0" w:space="0" w:color="auto"/>
        <w:bottom w:val="none" w:sz="0" w:space="0" w:color="auto"/>
        <w:right w:val="none" w:sz="0" w:space="0" w:color="auto"/>
      </w:divBdr>
      <w:divsChild>
        <w:div w:id="1352684773">
          <w:marLeft w:val="0"/>
          <w:marRight w:val="0"/>
          <w:marTop w:val="0"/>
          <w:marBottom w:val="0"/>
          <w:divBdr>
            <w:top w:val="none" w:sz="0" w:space="0" w:color="auto"/>
            <w:left w:val="none" w:sz="0" w:space="0" w:color="auto"/>
            <w:bottom w:val="none" w:sz="0" w:space="0" w:color="auto"/>
            <w:right w:val="none" w:sz="0" w:space="0" w:color="auto"/>
          </w:divBdr>
        </w:div>
      </w:divsChild>
    </w:div>
    <w:div w:id="1793396466">
      <w:bodyDiv w:val="1"/>
      <w:marLeft w:val="0"/>
      <w:marRight w:val="0"/>
      <w:marTop w:val="0"/>
      <w:marBottom w:val="0"/>
      <w:divBdr>
        <w:top w:val="none" w:sz="0" w:space="0" w:color="auto"/>
        <w:left w:val="none" w:sz="0" w:space="0" w:color="auto"/>
        <w:bottom w:val="none" w:sz="0" w:space="0" w:color="auto"/>
        <w:right w:val="none" w:sz="0" w:space="0" w:color="auto"/>
      </w:divBdr>
    </w:div>
    <w:div w:id="1858347819">
      <w:bodyDiv w:val="1"/>
      <w:marLeft w:val="0"/>
      <w:marRight w:val="0"/>
      <w:marTop w:val="0"/>
      <w:marBottom w:val="0"/>
      <w:divBdr>
        <w:top w:val="none" w:sz="0" w:space="0" w:color="auto"/>
        <w:left w:val="none" w:sz="0" w:space="0" w:color="auto"/>
        <w:bottom w:val="none" w:sz="0" w:space="0" w:color="auto"/>
        <w:right w:val="none" w:sz="0" w:space="0" w:color="auto"/>
      </w:divBdr>
    </w:div>
    <w:div w:id="1866090905">
      <w:bodyDiv w:val="1"/>
      <w:marLeft w:val="0"/>
      <w:marRight w:val="0"/>
      <w:marTop w:val="0"/>
      <w:marBottom w:val="0"/>
      <w:divBdr>
        <w:top w:val="none" w:sz="0" w:space="0" w:color="auto"/>
        <w:left w:val="none" w:sz="0" w:space="0" w:color="auto"/>
        <w:bottom w:val="none" w:sz="0" w:space="0" w:color="auto"/>
        <w:right w:val="none" w:sz="0" w:space="0" w:color="auto"/>
      </w:divBdr>
    </w:div>
    <w:div w:id="202848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rocjpc.org"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pixabay.com/en/facebook-logo-social-network-7653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2023 Income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2023</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Church Donations</c:v>
                </c:pt>
                <c:pt idx="1">
                  <c:v>Foundation/ Grants Income</c:v>
                </c:pt>
                <c:pt idx="2">
                  <c:v>Government</c:v>
                </c:pt>
                <c:pt idx="3">
                  <c:v>Individual Donations</c:v>
                </c:pt>
              </c:strCache>
            </c:strRef>
          </c:cat>
          <c:val>
            <c:numRef>
              <c:f>Sheet1!$B$2:$B$5</c:f>
              <c:numCache>
                <c:formatCode>#,##0</c:formatCode>
                <c:ptCount val="4"/>
                <c:pt idx="0">
                  <c:v>12000</c:v>
                </c:pt>
                <c:pt idx="1">
                  <c:v>300500</c:v>
                </c:pt>
                <c:pt idx="2" formatCode="#,##0.00">
                  <c:v>18000</c:v>
                </c:pt>
                <c:pt idx="3">
                  <c:v>10000</c:v>
                </c:pt>
              </c:numCache>
            </c:numRef>
          </c:val>
          <c:extLst>
            <c:ext xmlns:c16="http://schemas.microsoft.com/office/drawing/2014/chart" uri="{C3380CC4-5D6E-409C-BE32-E72D297353CC}">
              <c16:uniqueId val="{00000000-215E-465F-BDCC-A26D7E77FDBB}"/>
            </c:ext>
          </c:extLst>
        </c:ser>
        <c:dLbls>
          <c:showLegendKey val="0"/>
          <c:showVal val="1"/>
          <c:showCatName val="0"/>
          <c:showSerName val="0"/>
          <c:showPercent val="0"/>
          <c:showBubbleSize val="0"/>
        </c:dLbls>
        <c:gapWidth val="148"/>
        <c:gapDepth val="147"/>
        <c:shape val="box"/>
        <c:axId val="484347984"/>
        <c:axId val="484350280"/>
        <c:axId val="0"/>
      </c:bar3DChart>
      <c:catAx>
        <c:axId val="48434798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4350280"/>
        <c:crosses val="autoZero"/>
        <c:auto val="1"/>
        <c:lblAlgn val="ctr"/>
        <c:lblOffset val="100"/>
        <c:noMultiLvlLbl val="0"/>
      </c:catAx>
      <c:valAx>
        <c:axId val="4843502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43479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2023-12-08T00:00:00</PublishDate>
  <Abstract/>
  <CompanyAddress>(585 325-7727</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8F4C3B8-6CB8-43E1-A6B6-020E8698E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3070</Words>
  <Characters>17499</Characters>
  <Application>Microsoft Office Word</Application>
  <DocSecurity>0</DocSecurity>
  <Lines>145</Lines>
  <Paragraphs>41</Paragraphs>
  <ScaleCrop>false</ScaleCrop>
  <HeadingPairs>
    <vt:vector size="4" baseType="variant">
      <vt:variant>
        <vt:lpstr>Title</vt:lpstr>
      </vt:variant>
      <vt:variant>
        <vt:i4>1</vt:i4>
      </vt:variant>
      <vt:variant>
        <vt:lpstr>Headings</vt:lpstr>
      </vt:variant>
      <vt:variant>
        <vt:i4>31</vt:i4>
      </vt:variant>
    </vt:vector>
  </HeadingPairs>
  <TitlesOfParts>
    <vt:vector size="32" baseType="lpstr">
      <vt:lpstr>2023 Annual Report</vt:lpstr>
      <vt:lpstr/>
      <vt:lpstr>2023 Impact Overview</vt:lpstr>
      <vt:lpstr/>
      <vt:lpstr>Essential Community Partners </vt:lpstr>
      <vt:lpstr/>
      <vt:lpstr>Community Collaborators</vt:lpstr>
      <vt:lpstr>Religious Organizations </vt:lpstr>
      <vt:lpstr>Foundations </vt:lpstr>
      <vt:lpstr>Daisy Marquis Jones Foundation </vt:lpstr>
      <vt:lpstr/>
      <vt:lpstr>Current Staff and Volunteers</vt:lpstr>
      <vt:lpstr>STAFF</vt:lpstr>
      <vt:lpstr>Shermond D. Reid</vt:lpstr>
      <vt:lpstr>Interim Executive Director. </vt:lpstr>
      <vt:lpstr>Annette Montstream LAEPEE, Program Director</vt:lpstr>
      <vt:lpstr>Myril Stoudemire</vt:lpstr>
      <vt:lpstr>Service Coordinator</vt:lpstr>
      <vt:lpstr>Lamont Phillips / Service/Mentor Coordinator</vt:lpstr>
      <vt:lpstr>CONSULTANTS</vt:lpstr>
      <vt:lpstr>Colin Fleming -Stumpf</vt:lpstr>
      <vt:lpstr>Grant Writer </vt:lpstr>
      <vt:lpstr>Bernardi &amp; Company LLC Amanda Joseph</vt:lpstr>
      <vt:lpstr>Bookkeeper</vt:lpstr>
      <vt:lpstr>Jeanette Gartland Creighton, LMSW CASAC Therapist/Case Manager</vt:lpstr>
      <vt:lpstr>VOLUNTEER STAFF</vt:lpstr>
      <vt:lpstr>IN-KIND LEGAL </vt:lpstr>
      <vt:lpstr>STAFF </vt:lpstr>
      <vt:lpstr>Scott Forsyth, Esq.</vt:lpstr>
      <vt:lpstr>LawNY Rochester</vt:lpstr>
      <vt:lpstr>Monroe County Public Defender’s Office </vt:lpstr>
      <vt:lpstr/>
    </vt:vector>
  </TitlesOfParts>
  <Company>Microsoft</Company>
  <LinksUpToDate>false</LinksUpToDate>
  <CharactersWithSpaces>20528</CharactersWithSpaces>
  <SharedDoc>false</SharedDoc>
  <HLinks>
    <vt:vector size="6" baseType="variant">
      <vt:variant>
        <vt:i4>2490493</vt:i4>
      </vt:variant>
      <vt:variant>
        <vt:i4>0</vt:i4>
      </vt:variant>
      <vt:variant>
        <vt:i4>0</vt:i4>
      </vt:variant>
      <vt:variant>
        <vt:i4>5</vt:i4>
      </vt:variant>
      <vt:variant>
        <vt:lpwstr>https://www.rocjpc.org/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Annual Report</dc:title>
  <dc:subject>Reentry Pathway</dc:subject>
  <dc:creator>MacClurg Vivian</dc:creator>
  <cp:keywords/>
  <cp:lastModifiedBy>JPC-Staff</cp:lastModifiedBy>
  <cp:revision>4</cp:revision>
  <cp:lastPrinted>2024-01-04T21:19:00Z</cp:lastPrinted>
  <dcterms:created xsi:type="dcterms:W3CDTF">2024-01-04T21:12:00Z</dcterms:created>
  <dcterms:modified xsi:type="dcterms:W3CDTF">2024-01-04T21:42:00Z</dcterms:modified>
</cp:coreProperties>
</file>